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2E" w:rsidRDefault="00B0762E" w:rsidP="00B0762E">
      <w:pPr>
        <w:jc w:val="center"/>
        <w:rPr>
          <w:rFonts w:ascii="Traditional Arabic" w:hAnsi="Traditional Arabic" w:hint="cs"/>
          <w:sz w:val="96"/>
          <w:szCs w:val="96"/>
          <w:rtl/>
        </w:rPr>
      </w:pPr>
    </w:p>
    <w:p w:rsidR="00B0762E" w:rsidRPr="00B06E8B" w:rsidRDefault="00B0762E" w:rsidP="00B0762E">
      <w:pPr>
        <w:jc w:val="center"/>
        <w:rPr>
          <w:rFonts w:ascii="Traditional Arabic" w:hAnsi="Traditional Arabic"/>
          <w:sz w:val="96"/>
          <w:szCs w:val="96"/>
          <w:rtl/>
        </w:rPr>
      </w:pPr>
    </w:p>
    <w:p w:rsidR="00B0762E" w:rsidRPr="00FC7553" w:rsidRDefault="00B0762E" w:rsidP="00B0762E">
      <w:pPr>
        <w:jc w:val="center"/>
        <w:rPr>
          <w:rFonts w:ascii="Traditional Arabic" w:hAnsi="Traditional Arabic"/>
          <w:sz w:val="160"/>
          <w:szCs w:val="160"/>
          <w:rtl/>
        </w:rPr>
      </w:pPr>
      <w:r w:rsidRPr="00FC7553">
        <w:rPr>
          <w:rFonts w:ascii="Traditional Arabic" w:hAnsi="Traditional Arabic"/>
          <w:sz w:val="160"/>
          <w:szCs w:val="160"/>
          <w:rtl/>
        </w:rPr>
        <w:t xml:space="preserve">زواج </w:t>
      </w:r>
      <w:proofErr w:type="spellStart"/>
      <w:r w:rsidRPr="00FC7553">
        <w:rPr>
          <w:rFonts w:ascii="Traditional Arabic" w:hAnsi="Traditional Arabic"/>
          <w:sz w:val="160"/>
          <w:szCs w:val="160"/>
          <w:rtl/>
        </w:rPr>
        <w:t>المسيار</w:t>
      </w:r>
      <w:proofErr w:type="spellEnd"/>
      <w:r w:rsidRPr="00FC7553">
        <w:rPr>
          <w:rFonts w:ascii="Traditional Arabic" w:hAnsi="Traditional Arabic"/>
          <w:sz w:val="160"/>
          <w:szCs w:val="160"/>
          <w:rtl/>
        </w:rPr>
        <w:t xml:space="preserve"> </w:t>
      </w:r>
    </w:p>
    <w:p w:rsidR="00B0762E" w:rsidRPr="00B06E8B" w:rsidRDefault="00B0762E" w:rsidP="00B0762E">
      <w:pPr>
        <w:jc w:val="center"/>
        <w:rPr>
          <w:rFonts w:ascii="Traditional Arabic" w:hAnsi="Traditional Arabic"/>
          <w:b/>
          <w:bCs/>
          <w:sz w:val="52"/>
          <w:szCs w:val="52"/>
          <w:shd w:val="clear" w:color="auto" w:fill="FFFFFF"/>
          <w:rtl/>
        </w:rPr>
      </w:pPr>
    </w:p>
    <w:p w:rsidR="00B0762E" w:rsidRDefault="00B0762E" w:rsidP="00B0762E">
      <w:pPr>
        <w:jc w:val="center"/>
        <w:rPr>
          <w:rFonts w:ascii="Traditional Arabic" w:hAnsi="Traditional Arabic"/>
          <w:b/>
          <w:bCs/>
          <w:shd w:val="clear" w:color="auto" w:fill="FFFFFF"/>
          <w:rtl/>
        </w:rPr>
      </w:pPr>
    </w:p>
    <w:p w:rsidR="00B0762E" w:rsidRDefault="00B0762E" w:rsidP="00B0762E">
      <w:pPr>
        <w:jc w:val="center"/>
        <w:rPr>
          <w:rFonts w:ascii="Traditional Arabic" w:hAnsi="Traditional Arabic"/>
          <w:b/>
          <w:bCs/>
          <w:shd w:val="clear" w:color="auto" w:fill="FFFFFF"/>
          <w:rtl/>
        </w:rPr>
      </w:pPr>
    </w:p>
    <w:p w:rsidR="00B0762E" w:rsidRPr="00B06E8B" w:rsidRDefault="00B0762E" w:rsidP="00B0762E">
      <w:pPr>
        <w:jc w:val="center"/>
        <w:rPr>
          <w:rFonts w:ascii="Traditional Arabic" w:hAnsi="Traditional Arabic"/>
          <w:b/>
          <w:bCs/>
          <w:shd w:val="clear" w:color="auto" w:fill="FFFFFF"/>
          <w:rtl/>
        </w:rPr>
      </w:pPr>
    </w:p>
    <w:p w:rsidR="00B0762E" w:rsidRPr="00B0762E" w:rsidRDefault="00B0762E" w:rsidP="00B0762E">
      <w:pPr>
        <w:jc w:val="left"/>
        <w:rPr>
          <w:rFonts w:ascii="Traditional Arabic" w:hAnsi="Traditional Arabic"/>
          <w:b/>
          <w:bCs/>
          <w:sz w:val="40"/>
          <w:szCs w:val="40"/>
          <w:shd w:val="clear" w:color="auto" w:fill="FFFFFF"/>
          <w:rtl/>
        </w:rPr>
      </w:pPr>
      <w:proofErr w:type="spellStart"/>
      <w:r w:rsidRPr="00B0762E">
        <w:rPr>
          <w:rFonts w:ascii="Traditional Arabic" w:hAnsi="Traditional Arabic" w:hint="cs"/>
          <w:b/>
          <w:bCs/>
          <w:sz w:val="40"/>
          <w:szCs w:val="40"/>
          <w:rtl/>
        </w:rPr>
        <w:t>كتبه</w:t>
      </w:r>
      <w:r w:rsidR="006710C5">
        <w:rPr>
          <w:rFonts w:ascii="Traditional Arabic" w:hAnsi="Traditional Arabic"/>
          <w:b/>
          <w:bCs/>
          <w:sz w:val="40"/>
          <w:szCs w:val="40"/>
          <w:rtl/>
        </w:rPr>
        <w:t>:</w:t>
      </w:r>
      <w:proofErr w:type="spellEnd"/>
      <w:r w:rsidRPr="00B0762E">
        <w:rPr>
          <w:rFonts w:ascii="Traditional Arabic" w:hAnsi="Traditional Arabic"/>
          <w:b/>
          <w:bCs/>
          <w:sz w:val="40"/>
          <w:szCs w:val="40"/>
          <w:shd w:val="clear" w:color="auto" w:fill="FFFFFF"/>
          <w:rtl/>
        </w:rPr>
        <w:t xml:space="preserve"> عبد الله </w:t>
      </w:r>
      <w:r w:rsidRPr="00B0762E">
        <w:rPr>
          <w:rFonts w:ascii="Traditional Arabic" w:hAnsi="Traditional Arabic"/>
          <w:b/>
          <w:bCs/>
          <w:sz w:val="40"/>
          <w:szCs w:val="40"/>
          <w:rtl/>
        </w:rPr>
        <w:t xml:space="preserve">بن </w:t>
      </w:r>
      <w:proofErr w:type="spellStart"/>
      <w:r w:rsidRPr="00B0762E">
        <w:rPr>
          <w:rFonts w:ascii="Traditional Arabic" w:hAnsi="Traditional Arabic"/>
          <w:b/>
          <w:bCs/>
          <w:sz w:val="40"/>
          <w:szCs w:val="40"/>
          <w:rtl/>
        </w:rPr>
        <w:t>عويد</w:t>
      </w:r>
      <w:proofErr w:type="spellEnd"/>
      <w:r w:rsidRPr="00B0762E">
        <w:rPr>
          <w:rFonts w:ascii="Traditional Arabic" w:hAnsi="Traditional Arabic"/>
          <w:b/>
          <w:bCs/>
          <w:sz w:val="40"/>
          <w:szCs w:val="40"/>
          <w:rtl/>
        </w:rPr>
        <w:t xml:space="preserve"> الرشيدي</w:t>
      </w:r>
    </w:p>
    <w:p w:rsidR="00B0762E" w:rsidRPr="00B06E8B" w:rsidRDefault="00B0762E" w:rsidP="00B0762E">
      <w:pPr>
        <w:jc w:val="center"/>
        <w:rPr>
          <w:rFonts w:ascii="Traditional Arabic" w:hAnsi="Traditional Arabic"/>
          <w:b/>
          <w:bCs/>
          <w:shd w:val="clear" w:color="auto" w:fill="FFFFFF"/>
          <w:rtl/>
        </w:rPr>
      </w:pPr>
    </w:p>
    <w:p w:rsidR="00B0762E" w:rsidRDefault="00B0762E" w:rsidP="00B0762E">
      <w:pPr>
        <w:jc w:val="center"/>
        <w:rPr>
          <w:rFonts w:ascii="Traditional Arabic" w:hAnsi="Traditional Arabic"/>
          <w:rtl/>
        </w:rPr>
      </w:pPr>
    </w:p>
    <w:p w:rsidR="00B0762E" w:rsidRDefault="00B0762E" w:rsidP="00B0762E">
      <w:pPr>
        <w:jc w:val="center"/>
        <w:rPr>
          <w:rFonts w:ascii="Traditional Arabic" w:hAnsi="Traditional Arabic"/>
          <w:rtl/>
        </w:rPr>
      </w:pPr>
    </w:p>
    <w:p w:rsidR="00B0762E" w:rsidRDefault="00B0762E" w:rsidP="00B0762E">
      <w:pPr>
        <w:jc w:val="center"/>
        <w:rPr>
          <w:rFonts w:ascii="Traditional Arabic" w:hAnsi="Traditional Arabic"/>
          <w:rtl/>
        </w:rPr>
      </w:pPr>
    </w:p>
    <w:p w:rsidR="00B0762E" w:rsidRDefault="00B0762E" w:rsidP="00B0762E">
      <w:pPr>
        <w:jc w:val="center"/>
        <w:rPr>
          <w:rFonts w:ascii="Traditional Arabic" w:hAnsi="Traditional Arabic"/>
          <w:rtl/>
        </w:rPr>
      </w:pPr>
    </w:p>
    <w:p w:rsidR="00B0762E" w:rsidRPr="00B06E8B" w:rsidRDefault="00B0762E" w:rsidP="00B0762E">
      <w:pPr>
        <w:jc w:val="center"/>
        <w:rPr>
          <w:rFonts w:ascii="Traditional Arabic" w:hAnsi="Traditional Arabic"/>
          <w:b/>
          <w:bCs/>
          <w:shd w:val="clear" w:color="auto" w:fill="FFFFFF"/>
          <w:rtl/>
        </w:rPr>
      </w:pPr>
    </w:p>
    <w:p w:rsidR="00B0762E" w:rsidRPr="00B06E8B" w:rsidRDefault="00B0762E" w:rsidP="00B0762E">
      <w:pPr>
        <w:jc w:val="center"/>
        <w:rPr>
          <w:rFonts w:ascii="Traditional Arabic" w:hAnsi="Traditional Arabic"/>
          <w:b/>
          <w:bCs/>
          <w:shd w:val="clear" w:color="auto" w:fill="FFFFFF"/>
          <w:rtl/>
        </w:rPr>
      </w:pPr>
    </w:p>
    <w:p w:rsidR="00B0762E" w:rsidRPr="00B06E8B" w:rsidRDefault="00B0762E" w:rsidP="00B0762E">
      <w:pPr>
        <w:jc w:val="center"/>
        <w:rPr>
          <w:rFonts w:ascii="Traditional Arabic" w:hAnsi="Traditional Arabic"/>
          <w:sz w:val="44"/>
          <w:szCs w:val="44"/>
          <w:rtl/>
        </w:rPr>
      </w:pPr>
    </w:p>
    <w:p w:rsidR="00B0762E" w:rsidRDefault="00B0762E" w:rsidP="00B0762E">
      <w:pPr>
        <w:ind w:firstLine="0"/>
        <w:rPr>
          <w:rFonts w:ascii="Traditional Arabic" w:hAnsi="Traditional Arabic"/>
          <w:sz w:val="44"/>
          <w:szCs w:val="44"/>
          <w:rtl/>
        </w:rPr>
      </w:pPr>
    </w:p>
    <w:p w:rsidR="00B0762E" w:rsidRPr="00B0762E" w:rsidRDefault="00B0762E" w:rsidP="00B0762E">
      <w:pPr>
        <w:ind w:firstLine="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B0762E">
        <w:rPr>
          <w:rFonts w:ascii="Traditional Arabic" w:hAnsi="Traditional Arabic"/>
          <w:b/>
          <w:bCs/>
          <w:sz w:val="40"/>
          <w:szCs w:val="40"/>
          <w:rtl/>
        </w:rPr>
        <w:lastRenderedPageBreak/>
        <w:t>بسم الله الرحمن الرحيم</w:t>
      </w:r>
    </w:p>
    <w:p w:rsidR="00B0762E" w:rsidRPr="00B06E8B" w:rsidRDefault="00B0762E" w:rsidP="00B0762E">
      <w:pPr>
        <w:jc w:val="left"/>
        <w:rPr>
          <w:rFonts w:ascii="Traditional Arabic" w:hAnsi="Traditional Arabic"/>
          <w:rtl/>
        </w:rPr>
      </w:pPr>
    </w:p>
    <w:p w:rsidR="00B0762E" w:rsidRPr="00B0762E" w:rsidRDefault="00B0762E" w:rsidP="00B0762E">
      <w:pPr>
        <w:jc w:val="left"/>
        <w:rPr>
          <w:rFonts w:ascii="Traditional Arabic" w:hAnsi="Traditional Arabic"/>
          <w:rtl/>
        </w:rPr>
      </w:pPr>
    </w:p>
    <w:p w:rsidR="00B0762E" w:rsidRPr="00B0762E" w:rsidRDefault="00B0762E" w:rsidP="00B0762E">
      <w:p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   الحمد لله الذي أتم علينا </w:t>
      </w:r>
      <w:proofErr w:type="spellStart"/>
      <w:r w:rsidRPr="00B0762E">
        <w:rPr>
          <w:rFonts w:ascii="Traditional Arabic" w:hAnsi="Traditional Arabic"/>
          <w:rtl/>
        </w:rPr>
        <w:t>النعمة،</w:t>
      </w:r>
      <w:proofErr w:type="spellEnd"/>
      <w:r w:rsidRPr="00B0762E">
        <w:rPr>
          <w:rFonts w:ascii="Traditional Arabic" w:hAnsi="Traditional Arabic"/>
          <w:rtl/>
        </w:rPr>
        <w:t xml:space="preserve"> و أكمل لنا </w:t>
      </w:r>
      <w:proofErr w:type="spellStart"/>
      <w:r w:rsidRPr="00B0762E">
        <w:rPr>
          <w:rFonts w:ascii="Traditional Arabic" w:hAnsi="Traditional Arabic"/>
          <w:rtl/>
        </w:rPr>
        <w:t>الدين،</w:t>
      </w:r>
      <w:proofErr w:type="spellEnd"/>
      <w:r w:rsidRPr="00B0762E">
        <w:rPr>
          <w:rFonts w:ascii="Traditional Arabic" w:hAnsi="Traditional Arabic"/>
          <w:rtl/>
        </w:rPr>
        <w:t xml:space="preserve"> و رضي لنا الإسلام </w:t>
      </w:r>
      <w:proofErr w:type="spellStart"/>
      <w:r w:rsidRPr="00B0762E">
        <w:rPr>
          <w:rFonts w:ascii="Traditional Arabic" w:hAnsi="Traditional Arabic"/>
          <w:rtl/>
        </w:rPr>
        <w:t>دينا،</w:t>
      </w:r>
      <w:proofErr w:type="spellEnd"/>
      <w:r w:rsidRPr="00B0762E">
        <w:rPr>
          <w:rFonts w:ascii="Traditional Arabic" w:hAnsi="Traditional Arabic"/>
          <w:rtl/>
        </w:rPr>
        <w:t xml:space="preserve"> وصلى الله وسلم على نبينا </w:t>
      </w:r>
      <w:proofErr w:type="spellStart"/>
      <w:r w:rsidRPr="00B0762E">
        <w:rPr>
          <w:rFonts w:ascii="Traditional Arabic" w:hAnsi="Traditional Arabic"/>
          <w:rtl/>
        </w:rPr>
        <w:t>المختار،</w:t>
      </w:r>
      <w:proofErr w:type="spellEnd"/>
      <w:r w:rsidRPr="00B0762E">
        <w:rPr>
          <w:rFonts w:ascii="Traditional Arabic" w:hAnsi="Traditional Arabic"/>
          <w:rtl/>
        </w:rPr>
        <w:t xml:space="preserve"> وعلى آله وصحبه </w:t>
      </w:r>
      <w:proofErr w:type="spellStart"/>
      <w:r w:rsidRPr="00B0762E">
        <w:rPr>
          <w:rFonts w:ascii="Traditional Arabic" w:hAnsi="Traditional Arabic"/>
          <w:rtl/>
        </w:rPr>
        <w:t>أجمعين،</w:t>
      </w:r>
      <w:proofErr w:type="spellEnd"/>
      <w:r w:rsidRPr="00B0762E">
        <w:rPr>
          <w:rFonts w:ascii="Traditional Arabic" w:hAnsi="Traditional Arabic"/>
          <w:rtl/>
        </w:rPr>
        <w:t xml:space="preserve"> أما بعد</w:t>
      </w:r>
      <w:r w:rsidR="006710C5">
        <w:rPr>
          <w:rFonts w:ascii="Traditional Arabic" w:hAnsi="Traditional Arabic"/>
          <w:rtl/>
        </w:rPr>
        <w:t>:</w:t>
      </w: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  فهذا بحث موجز عن 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 xml:space="preserve">الذي </w:t>
      </w:r>
      <w:r w:rsidRPr="00B0762E">
        <w:rPr>
          <w:rFonts w:ascii="Traditional Arabic" w:hAnsi="Traditional Arabic"/>
          <w:rtl/>
        </w:rPr>
        <w:t xml:space="preserve">تكمن أهمية هذا الموضوع في كونه يدفع حاجة كل إنسان </w:t>
      </w:r>
      <w:proofErr w:type="spellStart"/>
      <w:r w:rsidRPr="00B0762E">
        <w:rPr>
          <w:rFonts w:ascii="Traditional Arabic" w:hAnsi="Traditional Arabic"/>
          <w:rtl/>
        </w:rPr>
        <w:t>مغترب،</w:t>
      </w:r>
      <w:proofErr w:type="spellEnd"/>
      <w:r w:rsidRPr="00B0762E">
        <w:rPr>
          <w:rFonts w:ascii="Traditional Arabic" w:hAnsi="Traditional Arabic"/>
          <w:rtl/>
        </w:rPr>
        <w:t xml:space="preserve"> و خاصة المغتربين في بلاد </w:t>
      </w:r>
      <w:proofErr w:type="spellStart"/>
      <w:r w:rsidRPr="00B0762E">
        <w:rPr>
          <w:rFonts w:ascii="Traditional Arabic" w:hAnsi="Traditional Arabic"/>
          <w:rtl/>
        </w:rPr>
        <w:t>كافرة،</w:t>
      </w:r>
      <w:proofErr w:type="spellEnd"/>
      <w:r w:rsidRPr="00B0762E">
        <w:rPr>
          <w:rFonts w:ascii="Traditional Arabic" w:hAnsi="Traditional Arabic"/>
          <w:rtl/>
        </w:rPr>
        <w:t xml:space="preserve"> وكذلك يدفع حاجة المطلقة والأرملة ذات </w:t>
      </w:r>
      <w:proofErr w:type="spellStart"/>
      <w:r w:rsidRPr="00B0762E">
        <w:rPr>
          <w:rFonts w:ascii="Traditional Arabic" w:hAnsi="Traditional Arabic"/>
          <w:rtl/>
        </w:rPr>
        <w:t>الأبناء،</w:t>
      </w:r>
      <w:proofErr w:type="spellEnd"/>
      <w:r w:rsidRPr="00B0762E">
        <w:rPr>
          <w:rFonts w:ascii="Traditional Arabic" w:hAnsi="Traditional Arabic"/>
          <w:rtl/>
        </w:rPr>
        <w:t xml:space="preserve"> ويسد حاجة من لا يقدر على </w:t>
      </w:r>
      <w:proofErr w:type="spellStart"/>
      <w:r w:rsidRPr="00B0762E">
        <w:rPr>
          <w:rFonts w:ascii="Traditional Arabic" w:hAnsi="Traditional Arabic"/>
          <w:rtl/>
        </w:rPr>
        <w:t>النفقة،</w:t>
      </w:r>
      <w:proofErr w:type="spellEnd"/>
      <w:r w:rsidRPr="00B0762E">
        <w:rPr>
          <w:rFonts w:ascii="Traditional Arabic" w:hAnsi="Traditional Arabic"/>
          <w:rtl/>
        </w:rPr>
        <w:t xml:space="preserve"> فهو موضوع بحاجة له فئة كبيرة من </w:t>
      </w:r>
      <w:proofErr w:type="spellStart"/>
      <w:r w:rsidRPr="00B0762E">
        <w:rPr>
          <w:rFonts w:ascii="Traditional Arabic" w:hAnsi="Traditional Arabic"/>
          <w:rtl/>
        </w:rPr>
        <w:t>الناس</w:t>
      </w:r>
      <w:r>
        <w:rPr>
          <w:rFonts w:ascii="Traditional Arabic" w:hAnsi="Traditional Arabic" w:hint="cs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فأحببت أن أقدم جهد المقل راجيا</w:t>
      </w:r>
      <w:r>
        <w:rPr>
          <w:rFonts w:ascii="Traditional Arabic" w:hAnsi="Traditional Arabic" w:hint="cs"/>
          <w:rtl/>
        </w:rPr>
        <w:t>ً</w:t>
      </w:r>
      <w:r w:rsidRPr="00B0762E">
        <w:rPr>
          <w:rFonts w:ascii="Traditional Arabic" w:hAnsi="Traditional Arabic"/>
          <w:rtl/>
        </w:rPr>
        <w:t xml:space="preserve"> من المولى أن ينفع </w:t>
      </w:r>
      <w:proofErr w:type="spellStart"/>
      <w:r w:rsidRPr="00B0762E">
        <w:rPr>
          <w:rFonts w:ascii="Traditional Arabic" w:hAnsi="Traditional Arabic"/>
          <w:rtl/>
        </w:rPr>
        <w:t>به</w:t>
      </w:r>
      <w:proofErr w:type="spellEnd"/>
      <w:r w:rsidRPr="00B0762E">
        <w:rPr>
          <w:rFonts w:ascii="Traditional Arabic" w:hAnsi="Traditional Arabic"/>
          <w:rtl/>
        </w:rPr>
        <w:t xml:space="preserve"> الإسلام </w:t>
      </w:r>
      <w:proofErr w:type="spellStart"/>
      <w:r w:rsidRPr="00B0762E">
        <w:rPr>
          <w:rFonts w:ascii="Traditional Arabic" w:hAnsi="Traditional Arabic"/>
          <w:rtl/>
        </w:rPr>
        <w:t>والمسلمين،</w:t>
      </w:r>
      <w:proofErr w:type="spellEnd"/>
      <w:r w:rsidRPr="00B0762E">
        <w:rPr>
          <w:rFonts w:ascii="Traditional Arabic" w:hAnsi="Traditional Arabic"/>
          <w:rtl/>
        </w:rPr>
        <w:t xml:space="preserve"> وأسأله أن يجعله لنا زادا</w:t>
      </w:r>
      <w:r>
        <w:rPr>
          <w:rFonts w:ascii="Traditional Arabic" w:hAnsi="Traditional Arabic" w:hint="cs"/>
          <w:rtl/>
        </w:rPr>
        <w:t>ً</w:t>
      </w:r>
      <w:r w:rsidRPr="00B0762E">
        <w:rPr>
          <w:rFonts w:ascii="Traditional Arabic" w:hAnsi="Traditional Arabic"/>
          <w:rtl/>
        </w:rPr>
        <w:t xml:space="preserve"> ليوم لقائه</w:t>
      </w:r>
      <w:r>
        <w:rPr>
          <w:rFonts w:ascii="Traditional Arabic" w:hAnsi="Traditional Arabic"/>
          <w:rtl/>
        </w:rPr>
        <w:t>.</w:t>
      </w: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</w:p>
    <w:p w:rsidR="00B0762E" w:rsidRPr="00B0762E" w:rsidRDefault="00B0762E" w:rsidP="00B0762E">
      <w:pPr>
        <w:jc w:val="left"/>
        <w:rPr>
          <w:rFonts w:ascii="Traditional Arabic" w:hAnsi="Traditional Arabic" w:hint="cs"/>
          <w:b/>
          <w:bCs/>
          <w:rtl/>
        </w:rPr>
      </w:pPr>
      <w:r w:rsidRPr="00B0762E">
        <w:rPr>
          <w:rFonts w:ascii="Traditional Arabic" w:hAnsi="Traditional Arabic"/>
          <w:b/>
          <w:bCs/>
          <w:rtl/>
        </w:rPr>
        <w:t>خطة البحث</w:t>
      </w:r>
      <w:r w:rsidR="006710C5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B0762E">
      <w:pPr>
        <w:jc w:val="left"/>
        <w:rPr>
          <w:rFonts w:ascii="Traditional Arabic" w:hAnsi="Traditional Arabic"/>
          <w:rtl/>
        </w:rPr>
      </w:pPr>
    </w:p>
    <w:p w:rsidR="00B0762E" w:rsidRPr="00B0762E" w:rsidRDefault="00B0762E" w:rsidP="00B0762E">
      <w:pPr>
        <w:jc w:val="left"/>
        <w:rPr>
          <w:rFonts w:ascii="Traditional Arabic" w:hAnsi="Traditional Arabic"/>
          <w:rtl/>
        </w:rPr>
      </w:pPr>
      <w:r w:rsidRPr="006710C5">
        <w:rPr>
          <w:rFonts w:ascii="Traditional Arabic" w:hAnsi="Traditional Arabic"/>
          <w:b/>
          <w:bCs/>
          <w:rtl/>
        </w:rPr>
        <w:t xml:space="preserve">المبحث </w:t>
      </w:r>
      <w:proofErr w:type="spellStart"/>
      <w:r w:rsidRPr="006710C5">
        <w:rPr>
          <w:rFonts w:ascii="Traditional Arabic" w:hAnsi="Traditional Arabic"/>
          <w:b/>
          <w:bCs/>
          <w:rtl/>
        </w:rPr>
        <w:t>الأول:</w:t>
      </w:r>
      <w:proofErr w:type="spellEnd"/>
      <w:r w:rsidRPr="00B0762E">
        <w:rPr>
          <w:rFonts w:ascii="Traditional Arabic" w:hAnsi="Traditional Arabic"/>
          <w:rtl/>
        </w:rPr>
        <w:t xml:space="preserve"> تعريف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لغة واصطلاحا</w:t>
      </w:r>
      <w:r>
        <w:rPr>
          <w:rFonts w:ascii="Traditional Arabic" w:hAnsi="Traditional Arabic" w:hint="cs"/>
          <w:rtl/>
        </w:rPr>
        <w:t>ً</w:t>
      </w:r>
      <w:r>
        <w:rPr>
          <w:rFonts w:ascii="Traditional Arabic" w:hAnsi="Traditional Arabic"/>
          <w:rtl/>
        </w:rPr>
        <w:t>.</w:t>
      </w:r>
    </w:p>
    <w:p w:rsidR="00B0762E" w:rsidRPr="00B0762E" w:rsidRDefault="00B0762E" w:rsidP="006710C5">
      <w:pPr>
        <w:jc w:val="left"/>
        <w:rPr>
          <w:rFonts w:ascii="Traditional Arabic" w:hAnsi="Traditional Arabic"/>
          <w:rtl/>
        </w:rPr>
      </w:pPr>
      <w:r w:rsidRPr="006710C5">
        <w:rPr>
          <w:rFonts w:ascii="Traditional Arabic" w:hAnsi="Traditional Arabic"/>
          <w:b/>
          <w:bCs/>
          <w:rtl/>
        </w:rPr>
        <w:t xml:space="preserve">المبحث </w:t>
      </w:r>
      <w:proofErr w:type="spellStart"/>
      <w:r w:rsidR="006710C5">
        <w:rPr>
          <w:rFonts w:ascii="Traditional Arabic" w:hAnsi="Traditional Arabic" w:hint="cs"/>
          <w:b/>
          <w:bCs/>
          <w:rtl/>
        </w:rPr>
        <w:t>الثاني</w:t>
      </w:r>
      <w:r w:rsidRPr="006710C5">
        <w:rPr>
          <w:rFonts w:ascii="Traditional Arabic" w:hAnsi="Traditional Arabic"/>
          <w:b/>
          <w:bCs/>
          <w:rtl/>
        </w:rPr>
        <w:t>:</w:t>
      </w:r>
      <w:proofErr w:type="spellEnd"/>
      <w:r w:rsidR="006710C5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أقسام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>
        <w:rPr>
          <w:rFonts w:ascii="Traditional Arabic" w:hAnsi="Traditional Arabic"/>
          <w:rtl/>
        </w:rPr>
        <w:t>.</w:t>
      </w:r>
    </w:p>
    <w:p w:rsidR="00B0762E" w:rsidRPr="00B0762E" w:rsidRDefault="00B0762E" w:rsidP="006710C5">
      <w:pPr>
        <w:jc w:val="left"/>
        <w:rPr>
          <w:rFonts w:ascii="Traditional Arabic" w:hAnsi="Traditional Arabic"/>
          <w:rtl/>
        </w:rPr>
      </w:pPr>
      <w:r w:rsidRPr="006710C5">
        <w:rPr>
          <w:rFonts w:ascii="Traditional Arabic" w:hAnsi="Traditional Arabic"/>
          <w:b/>
          <w:bCs/>
          <w:rtl/>
        </w:rPr>
        <w:t xml:space="preserve">المبحث </w:t>
      </w:r>
      <w:proofErr w:type="spellStart"/>
      <w:r w:rsidR="006710C5" w:rsidRPr="006710C5">
        <w:rPr>
          <w:rFonts w:ascii="Traditional Arabic" w:hAnsi="Traditional Arabic" w:hint="cs"/>
          <w:b/>
          <w:bCs/>
          <w:rtl/>
        </w:rPr>
        <w:t>الثالث</w:t>
      </w:r>
      <w:r w:rsidRPr="006710C5">
        <w:rPr>
          <w:rFonts w:ascii="Traditional Arabic" w:hAnsi="Traditional Arabic"/>
          <w:b/>
          <w:bCs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حكم اشتراط أحد الزوجين عدم النفقة أو القسمة في المبيت</w:t>
      </w:r>
      <w:r>
        <w:rPr>
          <w:rFonts w:ascii="Traditional Arabic" w:hAnsi="Traditional Arabic"/>
          <w:rtl/>
        </w:rPr>
        <w:t>.</w:t>
      </w:r>
    </w:p>
    <w:p w:rsidR="00B0762E" w:rsidRPr="00B0762E" w:rsidRDefault="006710C5" w:rsidP="00B0762E">
      <w:pPr>
        <w:jc w:val="left"/>
        <w:rPr>
          <w:rFonts w:ascii="Traditional Arabic" w:hAnsi="Traditional Arabic"/>
          <w:rtl/>
        </w:rPr>
      </w:pPr>
      <w:r w:rsidRPr="006710C5">
        <w:rPr>
          <w:rFonts w:ascii="Traditional Arabic" w:hAnsi="Traditional Arabic" w:hint="cs"/>
          <w:b/>
          <w:bCs/>
          <w:rtl/>
        </w:rPr>
        <w:t xml:space="preserve">المبحث </w:t>
      </w:r>
      <w:proofErr w:type="spellStart"/>
      <w:r w:rsidRPr="006710C5">
        <w:rPr>
          <w:rFonts w:ascii="Traditional Arabic" w:hAnsi="Traditional Arabic" w:hint="cs"/>
          <w:b/>
          <w:bCs/>
          <w:rtl/>
        </w:rPr>
        <w:t>الرابع:</w:t>
      </w:r>
      <w:proofErr w:type="spellEnd"/>
      <w:r>
        <w:rPr>
          <w:rFonts w:ascii="Traditional Arabic" w:hAnsi="Traditional Arabic" w:hint="cs"/>
          <w:rtl/>
        </w:rPr>
        <w:t xml:space="preserve"> حكم زواج </w:t>
      </w:r>
      <w:proofErr w:type="spellStart"/>
      <w:r>
        <w:rPr>
          <w:rFonts w:ascii="Traditional Arabic" w:hAnsi="Traditional Arabic" w:hint="cs"/>
          <w:rtl/>
        </w:rPr>
        <w:t>المسيار</w:t>
      </w:r>
      <w:proofErr w:type="spellEnd"/>
      <w:r>
        <w:rPr>
          <w:rFonts w:ascii="Traditional Arabic" w:hAnsi="Traditional Arabic" w:hint="cs"/>
          <w:rtl/>
        </w:rPr>
        <w:t>.</w:t>
      </w:r>
    </w:p>
    <w:p w:rsidR="00B0762E" w:rsidRPr="00B0762E" w:rsidRDefault="00B0762E" w:rsidP="00B0762E">
      <w:pPr>
        <w:jc w:val="left"/>
        <w:rPr>
          <w:rFonts w:ascii="Traditional Arabic" w:hAnsi="Traditional Arabic"/>
          <w:rtl/>
        </w:rPr>
      </w:pPr>
    </w:p>
    <w:p w:rsidR="00B0762E" w:rsidRPr="00B0762E" w:rsidRDefault="00B0762E" w:rsidP="00B0762E">
      <w:pPr>
        <w:jc w:val="left"/>
        <w:rPr>
          <w:rFonts w:ascii="Traditional Arabic" w:hAnsi="Traditional Arabic"/>
          <w:rtl/>
        </w:rPr>
      </w:pP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</w:p>
    <w:p w:rsid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</w:p>
    <w:p w:rsidR="006710C5" w:rsidRDefault="006710C5" w:rsidP="00B0762E">
      <w:pPr>
        <w:ind w:firstLine="0"/>
        <w:jc w:val="left"/>
        <w:rPr>
          <w:rFonts w:ascii="Traditional Arabic" w:hAnsi="Traditional Arabic"/>
          <w:rtl/>
        </w:rPr>
      </w:pPr>
    </w:p>
    <w:p w:rsidR="006710C5" w:rsidRDefault="006710C5" w:rsidP="00B0762E">
      <w:pPr>
        <w:ind w:firstLine="0"/>
        <w:jc w:val="left"/>
        <w:rPr>
          <w:rFonts w:ascii="Traditional Arabic" w:hAnsi="Traditional Arabic"/>
          <w:rtl/>
        </w:rPr>
      </w:pPr>
    </w:p>
    <w:p w:rsidR="006710C5" w:rsidRPr="00B0762E" w:rsidRDefault="006710C5" w:rsidP="00B0762E">
      <w:pPr>
        <w:ind w:firstLine="0"/>
        <w:jc w:val="left"/>
        <w:rPr>
          <w:rFonts w:ascii="Traditional Arabic" w:hAnsi="Traditional Arabic"/>
          <w:rtl/>
        </w:rPr>
      </w:pPr>
    </w:p>
    <w:p w:rsidR="00C05A26" w:rsidRPr="00C05A26" w:rsidRDefault="00B0762E" w:rsidP="006604B3">
      <w:pPr>
        <w:ind w:firstLine="0"/>
        <w:jc w:val="left"/>
        <w:rPr>
          <w:rFonts w:ascii="Traditional Arabic" w:hAnsi="Traditional Arabic"/>
          <w:b/>
          <w:bCs/>
          <w:rtl/>
        </w:rPr>
      </w:pPr>
      <w:r>
        <w:rPr>
          <w:rFonts w:ascii="Traditional Arabic" w:hAnsi="Traditional Arabic" w:hint="cs"/>
          <w:b/>
          <w:bCs/>
          <w:rtl/>
        </w:rPr>
        <w:lastRenderedPageBreak/>
        <w:t xml:space="preserve">المبحث </w:t>
      </w:r>
      <w:proofErr w:type="spellStart"/>
      <w:r>
        <w:rPr>
          <w:rFonts w:ascii="Traditional Arabic" w:hAnsi="Traditional Arabic" w:hint="cs"/>
          <w:b/>
          <w:bCs/>
          <w:rtl/>
        </w:rPr>
        <w:t>الأول:</w:t>
      </w:r>
      <w:proofErr w:type="spellEnd"/>
      <w:r>
        <w:rPr>
          <w:rFonts w:ascii="Traditional Arabic" w:hAnsi="Traditional Arabic" w:hint="cs"/>
          <w:b/>
          <w:bCs/>
          <w:rtl/>
        </w:rPr>
        <w:t xml:space="preserve"> </w:t>
      </w:r>
      <w:r>
        <w:rPr>
          <w:rFonts w:ascii="Traditional Arabic" w:hAnsi="Traditional Arabic"/>
          <w:b/>
          <w:bCs/>
          <w:rtl/>
        </w:rPr>
        <w:t xml:space="preserve">تعريف زواج </w:t>
      </w:r>
      <w:proofErr w:type="spellStart"/>
      <w:r>
        <w:rPr>
          <w:rFonts w:ascii="Traditional Arabic" w:hAnsi="Traditional Arabic"/>
          <w:b/>
          <w:bCs/>
          <w:rtl/>
        </w:rPr>
        <w:t>المسيار</w:t>
      </w:r>
      <w:proofErr w:type="spellEnd"/>
      <w:r w:rsidR="006604B3">
        <w:rPr>
          <w:rFonts w:ascii="Traditional Arabic" w:hAnsi="Traditional Arabic" w:hint="cs"/>
          <w:b/>
          <w:bCs/>
          <w:rtl/>
        </w:rPr>
        <w:t>:</w:t>
      </w:r>
    </w:p>
    <w:p w:rsidR="00B0762E" w:rsidRPr="00B0762E" w:rsidRDefault="00B0762E" w:rsidP="00B0762E">
      <w:p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 w:hint="cs"/>
          <w:b/>
          <w:bCs/>
          <w:rtl/>
        </w:rPr>
        <w:t xml:space="preserve"> </w:t>
      </w:r>
      <w:proofErr w:type="spellStart"/>
      <w:r w:rsidRPr="00B0762E">
        <w:rPr>
          <w:rFonts w:ascii="Traditional Arabic" w:hAnsi="Traditional Arabic"/>
          <w:b/>
          <w:bCs/>
          <w:rtl/>
        </w:rPr>
        <w:t>لغة:</w:t>
      </w:r>
      <w:proofErr w:type="spellEnd"/>
      <w:r w:rsidRPr="00B0762E">
        <w:rPr>
          <w:rFonts w:ascii="Traditional Arabic" w:hAnsi="Traditional Arabic"/>
          <w:rtl/>
        </w:rPr>
        <w:t xml:space="preserve"> من </w:t>
      </w:r>
      <w:proofErr w:type="spellStart"/>
      <w:r w:rsidRPr="00B0762E">
        <w:rPr>
          <w:rFonts w:ascii="Traditional Arabic" w:hAnsi="Traditional Arabic"/>
          <w:rtl/>
        </w:rPr>
        <w:t>سار،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سيرا</w:t>
      </w:r>
      <w:r>
        <w:rPr>
          <w:rFonts w:ascii="Traditional Arabic" w:hAnsi="Traditional Arabic" w:hint="cs"/>
          <w:rtl/>
        </w:rPr>
        <w:t>ً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وسيرة،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وتسيار،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ومسار،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ومسيرة: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مشى،</w:t>
      </w:r>
      <w:proofErr w:type="spellEnd"/>
      <w:r w:rsidRPr="00B0762E">
        <w:rPr>
          <w:rFonts w:ascii="Traditional Arabic" w:hAnsi="Traditional Arabic"/>
          <w:rtl/>
        </w:rPr>
        <w:t xml:space="preserve"> وسيره فلان من بلده أو </w:t>
      </w:r>
      <w:proofErr w:type="spellStart"/>
      <w:r w:rsidRPr="00B0762E">
        <w:rPr>
          <w:rFonts w:ascii="Traditional Arabic" w:hAnsi="Traditional Arabic"/>
          <w:rtl/>
        </w:rPr>
        <w:t>موطنه:</w:t>
      </w:r>
      <w:proofErr w:type="spellEnd"/>
      <w:r w:rsidRPr="00B0762E">
        <w:rPr>
          <w:rFonts w:ascii="Traditional Arabic" w:hAnsi="Traditional Arabic"/>
          <w:rtl/>
        </w:rPr>
        <w:t xml:space="preserve"> أخرجه </w:t>
      </w:r>
      <w:proofErr w:type="spellStart"/>
      <w:r w:rsidRPr="00B0762E">
        <w:rPr>
          <w:rFonts w:ascii="Traditional Arabic" w:hAnsi="Traditional Arabic"/>
          <w:rtl/>
        </w:rPr>
        <w:t>وأجلاه،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والسيَار</w:t>
      </w:r>
      <w:proofErr w:type="spellEnd"/>
      <w:r w:rsidRPr="00B0762E">
        <w:rPr>
          <w:rFonts w:ascii="Traditional Arabic" w:hAnsi="Traditional Arabic"/>
          <w:rtl/>
        </w:rPr>
        <w:t>: كثير السير</w:t>
      </w:r>
      <w:r>
        <w:rPr>
          <w:rFonts w:ascii="Traditional Arabic" w:hAnsi="Traditional Arabic"/>
          <w:rtl/>
        </w:rPr>
        <w:t>.</w:t>
      </w:r>
      <w:r w:rsidRPr="00B0762E">
        <w:rPr>
          <w:rStyle w:val="ae"/>
          <w:rFonts w:ascii="Traditional Arabic" w:hAnsi="Traditional Arabic"/>
          <w:rtl/>
        </w:rPr>
        <w:footnoteReference w:id="1"/>
      </w:r>
    </w:p>
    <w:p w:rsidR="00B0762E" w:rsidRPr="00B0762E" w:rsidRDefault="00B0762E" w:rsidP="006604B3">
      <w:pPr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b/>
          <w:bCs/>
          <w:rtl/>
        </w:rPr>
        <w:t>اصطلاحا</w:t>
      </w:r>
      <w:r w:rsidRPr="00B0762E">
        <w:rPr>
          <w:rFonts w:ascii="Traditional Arabic" w:hAnsi="Traditional Arabic" w:hint="cs"/>
          <w:b/>
          <w:bCs/>
          <w:rtl/>
        </w:rPr>
        <w:t>ً</w:t>
      </w:r>
      <w:r w:rsidRPr="00B0762E">
        <w:rPr>
          <w:rFonts w:ascii="Traditional Arabic" w:hAnsi="Traditional Arabic"/>
          <w:b/>
          <w:bCs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"</w:t>
      </w:r>
      <w:r w:rsidRPr="00B0762E">
        <w:rPr>
          <w:rFonts w:ascii="Traditional Arabic" w:hAnsi="Traditional Arabic"/>
          <w:rtl/>
        </w:rPr>
        <w:t xml:space="preserve">أن يرتبط الزوجان بعقد وشهود ومهر وغيرها من مقومات صحة الزواج </w:t>
      </w:r>
      <w:proofErr w:type="spellStart"/>
      <w:r w:rsidRPr="00B0762E">
        <w:rPr>
          <w:rFonts w:ascii="Traditional Arabic" w:hAnsi="Traditional Arabic"/>
          <w:rtl/>
        </w:rPr>
        <w:t>الشرعي،</w:t>
      </w:r>
      <w:proofErr w:type="spellEnd"/>
      <w:r w:rsidRPr="00B0762E">
        <w:rPr>
          <w:rFonts w:ascii="Traditional Arabic" w:hAnsi="Traditional Arabic"/>
          <w:rtl/>
        </w:rPr>
        <w:t xml:space="preserve"> لكن تتنازل الزوجة عن حق المبيت</w:t>
      </w:r>
      <w:r>
        <w:rPr>
          <w:rFonts w:ascii="Traditional Arabic" w:hAnsi="Traditional Arabic"/>
          <w:rtl/>
        </w:rPr>
        <w:t xml:space="preserve"> </w:t>
      </w:r>
      <w:proofErr w:type="spellStart"/>
      <w:r>
        <w:rPr>
          <w:rFonts w:ascii="Traditional Arabic" w:hAnsi="Traditional Arabic"/>
          <w:rtl/>
        </w:rPr>
        <w:t>والنفقة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وتكتفي من زوجها بزيارات غير محددة </w:t>
      </w:r>
      <w:proofErr w:type="spellStart"/>
      <w:r w:rsidRPr="00B0762E">
        <w:rPr>
          <w:rFonts w:ascii="Traditional Arabic" w:hAnsi="Traditional Arabic"/>
          <w:rtl/>
        </w:rPr>
        <w:t>الموعد</w:t>
      </w:r>
      <w:r>
        <w:rPr>
          <w:rFonts w:ascii="Traditional Arabic" w:hAnsi="Traditional Arabic" w:hint="cs"/>
          <w:rtl/>
        </w:rPr>
        <w:t>".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2"/>
      </w:r>
    </w:p>
    <w:p w:rsidR="00B0762E" w:rsidRPr="00B0762E" w:rsidRDefault="00B0762E" w:rsidP="00C05A26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B0762E">
        <w:rPr>
          <w:rFonts w:ascii="Traditional Arabic" w:hAnsi="Traditional Arabic"/>
          <w:b/>
          <w:bCs/>
          <w:rtl/>
        </w:rPr>
        <w:t>العلاقة بين المعنى اللغوي والمعنى الاصطلاحي</w:t>
      </w:r>
      <w:r w:rsidR="006710C5">
        <w:rPr>
          <w:rFonts w:ascii="Traditional Arabic" w:hAnsi="Traditional Arabic"/>
          <w:b/>
          <w:bCs/>
          <w:rtl/>
        </w:rPr>
        <w:t>:</w:t>
      </w:r>
    </w:p>
    <w:p w:rsidR="00B0762E" w:rsidRPr="006604B3" w:rsidRDefault="00B0762E" w:rsidP="006604B3">
      <w:pPr>
        <w:pStyle w:val="afc"/>
        <w:numPr>
          <w:ilvl w:val="0"/>
          <w:numId w:val="5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>الزوج لا يمكث عند الزوجة فهو كالذي يسير</w:t>
      </w:r>
      <w:r>
        <w:rPr>
          <w:rFonts w:ascii="Traditional Arabic" w:hAnsi="Traditional Arabic"/>
          <w:rtl/>
        </w:rPr>
        <w:t>.</w:t>
      </w:r>
    </w:p>
    <w:p w:rsidR="00B0762E" w:rsidRPr="006604B3" w:rsidRDefault="00C05A26" w:rsidP="006604B3">
      <w:pPr>
        <w:ind w:firstLine="0"/>
        <w:jc w:val="left"/>
        <w:rPr>
          <w:rFonts w:ascii="Traditional Arabic" w:hAnsi="Traditional Arabic"/>
          <w:b/>
          <w:bCs/>
          <w:rtl/>
        </w:rPr>
      </w:pPr>
      <w:r>
        <w:rPr>
          <w:rFonts w:ascii="Traditional Arabic" w:hAnsi="Traditional Arabic" w:hint="cs"/>
          <w:b/>
          <w:bCs/>
          <w:rtl/>
        </w:rPr>
        <w:t xml:space="preserve">المبحث </w:t>
      </w:r>
      <w:proofErr w:type="spellStart"/>
      <w:r>
        <w:rPr>
          <w:rFonts w:ascii="Traditional Arabic" w:hAnsi="Traditional Arabic" w:hint="cs"/>
          <w:b/>
          <w:bCs/>
          <w:rtl/>
        </w:rPr>
        <w:t>الثاني:</w:t>
      </w:r>
      <w:proofErr w:type="spellEnd"/>
      <w:r>
        <w:rPr>
          <w:rFonts w:ascii="Traditional Arabic" w:hAnsi="Traditional Arabic" w:hint="cs"/>
          <w:b/>
          <w:bCs/>
          <w:rtl/>
        </w:rPr>
        <w:t xml:space="preserve"> </w:t>
      </w:r>
      <w:r w:rsidR="006710C5">
        <w:rPr>
          <w:rFonts w:ascii="Traditional Arabic" w:hAnsi="Traditional Arabic"/>
          <w:b/>
          <w:bCs/>
          <w:rtl/>
        </w:rPr>
        <w:t xml:space="preserve">أقسام زواج </w:t>
      </w:r>
      <w:proofErr w:type="spellStart"/>
      <w:r w:rsidR="006710C5">
        <w:rPr>
          <w:rFonts w:ascii="Traditional Arabic" w:hAnsi="Traditional Arabic"/>
          <w:b/>
          <w:bCs/>
          <w:rtl/>
        </w:rPr>
        <w:t>المسيار</w:t>
      </w:r>
      <w:proofErr w:type="spellEnd"/>
      <w:r w:rsidR="006710C5">
        <w:rPr>
          <w:rFonts w:ascii="Traditional Arabic" w:hAnsi="Traditional Arabic" w:hint="cs"/>
          <w:b/>
          <w:bCs/>
          <w:rtl/>
        </w:rPr>
        <w:t>:</w:t>
      </w:r>
      <w:r w:rsidR="006710C5" w:rsidRPr="006710C5">
        <w:rPr>
          <w:rStyle w:val="ae"/>
          <w:rFonts w:ascii="Traditional Arabic" w:hAnsi="Traditional Arabic"/>
          <w:color w:val="000000" w:themeColor="text1"/>
          <w:rtl/>
        </w:rPr>
        <w:t xml:space="preserve"> </w:t>
      </w:r>
      <w:r w:rsidR="006710C5">
        <w:rPr>
          <w:rStyle w:val="ae"/>
          <w:rFonts w:ascii="Traditional Arabic" w:hAnsi="Traditional Arabic"/>
          <w:b/>
          <w:bCs/>
          <w:rtl/>
        </w:rPr>
        <w:footnoteReference w:id="3"/>
      </w:r>
    </w:p>
    <w:p w:rsidR="00B0762E" w:rsidRPr="00B0762E" w:rsidRDefault="006710C5" w:rsidP="00B0762E">
      <w:pPr>
        <w:jc w:val="left"/>
        <w:rPr>
          <w:rFonts w:ascii="Traditional Arabic" w:hAnsi="Traditional Arabic"/>
          <w:color w:val="000000" w:themeColor="text1"/>
          <w:rtl/>
        </w:rPr>
      </w:pPr>
      <w:proofErr w:type="spellStart"/>
      <w:r>
        <w:rPr>
          <w:rFonts w:ascii="Traditional Arabic" w:hAnsi="Traditional Arabic"/>
          <w:b/>
          <w:bCs/>
          <w:color w:val="000000" w:themeColor="text1"/>
          <w:rtl/>
        </w:rPr>
        <w:t>الأول</w:t>
      </w:r>
      <w:r w:rsidR="00B0762E" w:rsidRPr="006710C5">
        <w:rPr>
          <w:rFonts w:ascii="Traditional Arabic" w:hAnsi="Traditional Arabic"/>
          <w:b/>
          <w:bCs/>
          <w:color w:val="000000" w:themeColor="text1"/>
          <w:rtl/>
        </w:rPr>
        <w:t>:</w:t>
      </w:r>
      <w:proofErr w:type="spellEnd"/>
      <w:r w:rsidR="00B0762E" w:rsidRPr="00B0762E">
        <w:rPr>
          <w:rFonts w:ascii="Traditional Arabic" w:hAnsi="Traditional Arabic"/>
          <w:color w:val="000000" w:themeColor="text1"/>
          <w:rtl/>
        </w:rPr>
        <w:t xml:space="preserve"> أن يتم اتفاق شفوي بين المرأة والرجل دون عقد ولا ولي ولا شهود</w:t>
      </w:r>
      <w:r w:rsidR="00B0762E" w:rsidRPr="00B0762E">
        <w:rPr>
          <w:rFonts w:ascii="Traditional Arabic" w:hAnsi="Traditional Arabic"/>
          <w:color w:val="000000" w:themeColor="text1"/>
        </w:rPr>
        <w:t xml:space="preserve"> </w:t>
      </w:r>
      <w:r w:rsidR="00B0762E" w:rsidRPr="00B0762E">
        <w:rPr>
          <w:rFonts w:ascii="Traditional Arabic" w:hAnsi="Traditional Arabic"/>
          <w:color w:val="000000" w:themeColor="text1"/>
          <w:rtl/>
        </w:rPr>
        <w:t>فهذا زنا صريح وهو محرم  لعدم وجود الولي والشهود</w:t>
      </w:r>
      <w:r w:rsidR="00B0762E">
        <w:rPr>
          <w:rFonts w:ascii="Traditional Arabic" w:hAnsi="Traditional Arabic"/>
          <w:color w:val="000000" w:themeColor="text1"/>
          <w:rtl/>
        </w:rPr>
        <w:t>.</w:t>
      </w:r>
    </w:p>
    <w:p w:rsidR="00B0762E" w:rsidRPr="00B0762E" w:rsidRDefault="006710C5" w:rsidP="00B0762E">
      <w:pPr>
        <w:jc w:val="left"/>
        <w:rPr>
          <w:rFonts w:ascii="Traditional Arabic" w:hAnsi="Traditional Arabic"/>
          <w:color w:val="000000" w:themeColor="text1"/>
          <w:rtl/>
        </w:rPr>
      </w:pPr>
      <w:proofErr w:type="spellStart"/>
      <w:r w:rsidRPr="006710C5">
        <w:rPr>
          <w:rFonts w:ascii="Traditional Arabic" w:hAnsi="Traditional Arabic"/>
          <w:b/>
          <w:bCs/>
          <w:color w:val="000000" w:themeColor="text1"/>
          <w:rtl/>
        </w:rPr>
        <w:t>الثاني</w:t>
      </w:r>
      <w:r w:rsidR="00B0762E" w:rsidRPr="006710C5">
        <w:rPr>
          <w:rFonts w:ascii="Traditional Arabic" w:hAnsi="Traditional Arabic"/>
          <w:b/>
          <w:bCs/>
          <w:color w:val="000000" w:themeColor="text1"/>
          <w:rtl/>
        </w:rPr>
        <w:t>:</w:t>
      </w:r>
      <w:proofErr w:type="spellEnd"/>
      <w:r w:rsidR="00B0762E" w:rsidRPr="00B0762E">
        <w:rPr>
          <w:rFonts w:ascii="Traditional Arabic" w:hAnsi="Traditional Arabic"/>
          <w:color w:val="000000" w:themeColor="text1"/>
          <w:rtl/>
        </w:rPr>
        <w:t xml:space="preserve"> أن يتم الزواج بولي وشاهدي عدل ويكون مقصود الزوج أن يمكث معها</w:t>
      </w:r>
      <w:r w:rsidR="00B0762E" w:rsidRPr="00B0762E">
        <w:rPr>
          <w:rFonts w:ascii="Traditional Arabic" w:hAnsi="Traditional Arabic"/>
          <w:color w:val="000000" w:themeColor="text1"/>
        </w:rPr>
        <w:t xml:space="preserve"> </w:t>
      </w:r>
      <w:r w:rsidR="00B0762E" w:rsidRPr="00B0762E">
        <w:rPr>
          <w:rFonts w:ascii="Traditional Arabic" w:hAnsi="Traditional Arabic"/>
          <w:color w:val="000000" w:themeColor="text1"/>
          <w:rtl/>
        </w:rPr>
        <w:t>أيام دون مبيت أو نفقة مع اعتقاد المرأة أن إٍسقاط النفقة والمبيت واجب عليها وليسا</w:t>
      </w:r>
      <w:r w:rsidR="00B0762E" w:rsidRPr="00B0762E">
        <w:rPr>
          <w:rFonts w:ascii="Traditional Arabic" w:hAnsi="Traditional Arabic"/>
          <w:color w:val="000000" w:themeColor="text1"/>
        </w:rPr>
        <w:t xml:space="preserve"> </w:t>
      </w:r>
      <w:r w:rsidR="00B0762E" w:rsidRPr="00B0762E">
        <w:rPr>
          <w:rFonts w:ascii="Traditional Arabic" w:hAnsi="Traditional Arabic"/>
          <w:color w:val="000000" w:themeColor="text1"/>
          <w:rtl/>
        </w:rPr>
        <w:t>من حقها فهذا محرم ولا يجوز لأنه يقوم على الغرر والخداع</w:t>
      </w:r>
      <w:r w:rsidR="00B0762E">
        <w:rPr>
          <w:rFonts w:ascii="Traditional Arabic" w:hAnsi="Traditional Arabic"/>
          <w:color w:val="000000" w:themeColor="text1"/>
          <w:rtl/>
        </w:rPr>
        <w:t>.</w:t>
      </w:r>
    </w:p>
    <w:p w:rsidR="00B0762E" w:rsidRPr="00B0762E" w:rsidRDefault="006710C5" w:rsidP="006710C5">
      <w:pPr>
        <w:jc w:val="left"/>
        <w:rPr>
          <w:rFonts w:ascii="Traditional Arabic" w:hAnsi="Traditional Arabic"/>
          <w:color w:val="000000" w:themeColor="text1"/>
          <w:rtl/>
        </w:rPr>
      </w:pPr>
      <w:proofErr w:type="spellStart"/>
      <w:r w:rsidRPr="006710C5">
        <w:rPr>
          <w:rFonts w:ascii="Traditional Arabic" w:hAnsi="Traditional Arabic"/>
          <w:b/>
          <w:bCs/>
          <w:color w:val="000000" w:themeColor="text1"/>
          <w:rtl/>
        </w:rPr>
        <w:t>الثالث</w:t>
      </w:r>
      <w:r w:rsidR="00B0762E" w:rsidRPr="006710C5">
        <w:rPr>
          <w:rFonts w:ascii="Traditional Arabic" w:hAnsi="Traditional Arabic"/>
          <w:b/>
          <w:bCs/>
          <w:color w:val="000000" w:themeColor="text1"/>
          <w:rtl/>
        </w:rPr>
        <w:t>:</w:t>
      </w:r>
      <w:proofErr w:type="spellEnd"/>
      <w:r w:rsidR="00B0762E" w:rsidRPr="00B0762E">
        <w:rPr>
          <w:rFonts w:ascii="Traditional Arabic" w:hAnsi="Traditional Arabic"/>
          <w:color w:val="000000" w:themeColor="text1"/>
          <w:rtl/>
        </w:rPr>
        <w:t xml:space="preserve"> أن يتم الزواج بولي وشاهدي عدل مع علم الزوجة</w:t>
      </w:r>
      <w:r w:rsidR="00B0762E" w:rsidRPr="00B0762E">
        <w:rPr>
          <w:rFonts w:ascii="Traditional Arabic" w:hAnsi="Traditional Arabic"/>
          <w:color w:val="000000" w:themeColor="text1"/>
        </w:rPr>
        <w:t xml:space="preserve"> </w:t>
      </w:r>
      <w:r w:rsidR="00B0762E" w:rsidRPr="00B0762E">
        <w:rPr>
          <w:rFonts w:ascii="Traditional Arabic" w:hAnsi="Traditional Arabic"/>
          <w:color w:val="000000" w:themeColor="text1"/>
          <w:rtl/>
        </w:rPr>
        <w:t>بأن من حقها عدم إسقاط المبيت والنفقة أو أحدهما ويكون مقصود الزوج الاستقرار وبناء</w:t>
      </w:r>
      <w:r w:rsidR="00B0762E" w:rsidRPr="00B0762E">
        <w:rPr>
          <w:rFonts w:ascii="Traditional Arabic" w:hAnsi="Traditional Arabic"/>
          <w:color w:val="000000" w:themeColor="text1"/>
        </w:rPr>
        <w:t xml:space="preserve"> </w:t>
      </w:r>
      <w:r w:rsidR="00B0762E" w:rsidRPr="00B0762E">
        <w:rPr>
          <w:rFonts w:ascii="Traditional Arabic" w:hAnsi="Traditional Arabic"/>
          <w:color w:val="000000" w:themeColor="text1"/>
          <w:rtl/>
        </w:rPr>
        <w:t>أسرة فهذا زواج صحيح وهو الذي أفتى المجمع الفقهي بجوازه وأفتى علماؤنا بجوازه</w:t>
      </w:r>
      <w:r w:rsidR="00B0762E">
        <w:rPr>
          <w:rFonts w:ascii="Traditional Arabic" w:hAnsi="Traditional Arabic"/>
          <w:color w:val="000000" w:themeColor="text1"/>
          <w:rtl/>
        </w:rPr>
        <w:t>.</w:t>
      </w:r>
    </w:p>
    <w:p w:rsidR="006710C5" w:rsidRDefault="006710C5" w:rsidP="006710C5">
      <w:pPr>
        <w:ind w:firstLine="0"/>
        <w:jc w:val="left"/>
        <w:rPr>
          <w:rFonts w:ascii="Traditional Arabic" w:hAnsi="Traditional Arabic"/>
          <w:rtl/>
        </w:rPr>
      </w:pPr>
    </w:p>
    <w:p w:rsidR="006604B3" w:rsidRDefault="006604B3" w:rsidP="006710C5">
      <w:pPr>
        <w:ind w:firstLine="0"/>
        <w:jc w:val="left"/>
        <w:rPr>
          <w:rFonts w:ascii="Traditional Arabic" w:hAnsi="Traditional Arabic"/>
          <w:rtl/>
        </w:rPr>
      </w:pPr>
    </w:p>
    <w:p w:rsidR="006604B3" w:rsidRDefault="006604B3" w:rsidP="006710C5">
      <w:pPr>
        <w:ind w:firstLine="0"/>
        <w:jc w:val="left"/>
        <w:rPr>
          <w:rFonts w:ascii="Traditional Arabic" w:hAnsi="Traditional Arabic"/>
          <w:rtl/>
        </w:rPr>
      </w:pPr>
    </w:p>
    <w:p w:rsidR="006604B3" w:rsidRDefault="006604B3" w:rsidP="006710C5">
      <w:pPr>
        <w:ind w:firstLine="0"/>
        <w:jc w:val="left"/>
        <w:rPr>
          <w:rFonts w:ascii="Traditional Arabic" w:hAnsi="Traditional Arabic"/>
          <w:rtl/>
        </w:rPr>
      </w:pPr>
    </w:p>
    <w:p w:rsidR="00A32C3E" w:rsidRDefault="00A32C3E" w:rsidP="006710C5">
      <w:pPr>
        <w:ind w:firstLine="0"/>
        <w:jc w:val="left"/>
        <w:rPr>
          <w:rFonts w:ascii="Traditional Arabic" w:hAnsi="Traditional Arabic"/>
          <w:rtl/>
        </w:rPr>
      </w:pPr>
    </w:p>
    <w:p w:rsidR="00B0762E" w:rsidRPr="006710C5" w:rsidRDefault="00C05A26" w:rsidP="006710C5">
      <w:pPr>
        <w:ind w:firstLine="0"/>
        <w:jc w:val="left"/>
        <w:rPr>
          <w:rFonts w:ascii="Traditional Arabic" w:hAnsi="Traditional Arabic"/>
          <w:b/>
          <w:bCs/>
          <w:rtl/>
        </w:rPr>
      </w:pPr>
      <w:r>
        <w:rPr>
          <w:rFonts w:ascii="Traditional Arabic" w:hAnsi="Traditional Arabic" w:hint="cs"/>
          <w:b/>
          <w:bCs/>
          <w:rtl/>
        </w:rPr>
        <w:lastRenderedPageBreak/>
        <w:t xml:space="preserve">المبحث </w:t>
      </w:r>
      <w:proofErr w:type="spellStart"/>
      <w:r>
        <w:rPr>
          <w:rFonts w:ascii="Traditional Arabic" w:hAnsi="Traditional Arabic" w:hint="cs"/>
          <w:b/>
          <w:bCs/>
          <w:rtl/>
        </w:rPr>
        <w:t>الثالث:</w:t>
      </w:r>
      <w:proofErr w:type="spellEnd"/>
      <w:r>
        <w:rPr>
          <w:rFonts w:ascii="Traditional Arabic" w:hAnsi="Traditional Arabic" w:hint="cs"/>
          <w:b/>
          <w:bCs/>
          <w:rtl/>
        </w:rPr>
        <w:t xml:space="preserve"> </w:t>
      </w:r>
      <w:r w:rsidR="00B0762E" w:rsidRPr="006710C5">
        <w:rPr>
          <w:rFonts w:ascii="Traditional Arabic" w:hAnsi="Traditional Arabic"/>
          <w:b/>
          <w:bCs/>
          <w:rtl/>
        </w:rPr>
        <w:t>حكم اشتراط أحد الزوجين عدم النفقة أو القسمة في المبيت:</w:t>
      </w:r>
      <w:r w:rsidR="006710C5" w:rsidRPr="006710C5">
        <w:rPr>
          <w:rStyle w:val="ae"/>
          <w:rFonts w:ascii="Traditional Arabic" w:hAnsi="Traditional Arabic"/>
          <w:b/>
          <w:bCs/>
          <w:rtl/>
        </w:rPr>
        <w:t xml:space="preserve"> </w:t>
      </w:r>
      <w:r w:rsidR="006710C5" w:rsidRPr="006710C5">
        <w:rPr>
          <w:rStyle w:val="ae"/>
          <w:rFonts w:ascii="Traditional Arabic" w:hAnsi="Traditional Arabic"/>
          <w:b/>
          <w:bCs/>
          <w:rtl/>
        </w:rPr>
        <w:footnoteReference w:id="4"/>
      </w:r>
    </w:p>
    <w:p w:rsidR="00B0762E" w:rsidRPr="00B0762E" w:rsidRDefault="006710C5" w:rsidP="00B0762E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  <w:rtl/>
        </w:rPr>
        <w:t xml:space="preserve">اختلف الفقهاء في ذلك </w:t>
      </w:r>
      <w:r w:rsidRPr="006710C5">
        <w:rPr>
          <w:rFonts w:ascii="Traditional Arabic" w:hAnsi="Traditional Arabic"/>
          <w:b/>
          <w:bCs/>
          <w:rtl/>
        </w:rPr>
        <w:t>على قولين</w:t>
      </w:r>
      <w:r w:rsidR="00B0762E" w:rsidRPr="006710C5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6710C5" w:rsidP="00C05A26">
      <w:pPr>
        <w:jc w:val="left"/>
        <w:rPr>
          <w:rFonts w:ascii="Traditional Arabic" w:hAnsi="Traditional Arabic"/>
          <w:rtl/>
        </w:rPr>
      </w:pPr>
      <w:r w:rsidRPr="006710C5">
        <w:rPr>
          <w:rFonts w:ascii="Traditional Arabic" w:hAnsi="Traditional Arabic"/>
          <w:b/>
          <w:bCs/>
          <w:rtl/>
        </w:rPr>
        <w:t xml:space="preserve">القول </w:t>
      </w:r>
      <w:proofErr w:type="spellStart"/>
      <w:r w:rsidRPr="006710C5">
        <w:rPr>
          <w:rFonts w:ascii="Traditional Arabic" w:hAnsi="Traditional Arabic"/>
          <w:b/>
          <w:bCs/>
          <w:rtl/>
        </w:rPr>
        <w:t>الأول</w:t>
      </w:r>
      <w:r w:rsidR="00B0762E" w:rsidRPr="006710C5">
        <w:rPr>
          <w:rFonts w:ascii="Traditional Arabic" w:hAnsi="Traditional Arabic"/>
          <w:b/>
          <w:bCs/>
          <w:rtl/>
        </w:rPr>
        <w:t>:</w:t>
      </w:r>
      <w:proofErr w:type="spellEnd"/>
      <w:r w:rsidR="00B0762E" w:rsidRPr="00B0762E">
        <w:rPr>
          <w:rFonts w:ascii="Traditional Arabic" w:hAnsi="Traditional Arabic"/>
          <w:rtl/>
        </w:rPr>
        <w:t xml:space="preserve"> </w:t>
      </w:r>
      <w:r w:rsidR="00C05A26" w:rsidRPr="00B0762E">
        <w:rPr>
          <w:rFonts w:ascii="Traditional Arabic" w:hAnsi="Traditional Arabic"/>
          <w:rtl/>
        </w:rPr>
        <w:t xml:space="preserve">أن العقد صحيح و الشرط </w:t>
      </w:r>
      <w:proofErr w:type="spellStart"/>
      <w:r w:rsidR="00C05A26" w:rsidRPr="00B0762E">
        <w:rPr>
          <w:rFonts w:ascii="Traditional Arabic" w:hAnsi="Traditional Arabic"/>
          <w:rtl/>
        </w:rPr>
        <w:t>باطل</w:t>
      </w:r>
      <w:r w:rsidR="00C05A26">
        <w:rPr>
          <w:rFonts w:ascii="Traditional Arabic" w:hAnsi="Traditional Arabic" w:hint="cs"/>
          <w:rtl/>
        </w:rPr>
        <w:t>،</w:t>
      </w:r>
      <w:proofErr w:type="spellEnd"/>
      <w:r w:rsidR="00C05A26">
        <w:rPr>
          <w:rFonts w:ascii="Traditional Arabic" w:hAnsi="Traditional Arabic" w:hint="cs"/>
          <w:rtl/>
        </w:rPr>
        <w:t xml:space="preserve"> وهو مذهب</w:t>
      </w:r>
      <w:r w:rsidR="00C05A26" w:rsidRPr="00B0762E">
        <w:rPr>
          <w:rFonts w:ascii="Traditional Arabic" w:hAnsi="Traditional Arabic"/>
          <w:rtl/>
        </w:rPr>
        <w:t xml:space="preserve"> </w:t>
      </w:r>
      <w:r w:rsidR="00B0762E" w:rsidRPr="00B0762E">
        <w:rPr>
          <w:rFonts w:ascii="Traditional Arabic" w:hAnsi="Traditional Arabic"/>
          <w:rtl/>
        </w:rPr>
        <w:t>الحنفية و</w:t>
      </w:r>
      <w:r w:rsidR="00C05A26">
        <w:rPr>
          <w:rFonts w:ascii="Traditional Arabic" w:hAnsi="Traditional Arabic" w:hint="cs"/>
          <w:rtl/>
        </w:rPr>
        <w:t xml:space="preserve">مذهب </w:t>
      </w:r>
      <w:r w:rsidR="00B0762E" w:rsidRPr="00B0762E">
        <w:rPr>
          <w:rFonts w:ascii="Traditional Arabic" w:hAnsi="Traditional Arabic"/>
          <w:rtl/>
        </w:rPr>
        <w:t>الشافعية و</w:t>
      </w:r>
      <w:r w:rsidR="00C05A26">
        <w:rPr>
          <w:rFonts w:ascii="Traditional Arabic" w:hAnsi="Traditional Arabic" w:hint="cs"/>
          <w:rtl/>
        </w:rPr>
        <w:t xml:space="preserve">مذهب </w:t>
      </w:r>
      <w:r w:rsidR="00B0762E" w:rsidRPr="00B0762E">
        <w:rPr>
          <w:rFonts w:ascii="Traditional Arabic" w:hAnsi="Traditional Arabic"/>
          <w:rtl/>
        </w:rPr>
        <w:t>الحنابلة</w:t>
      </w:r>
      <w:r w:rsidR="00B0762E">
        <w:rPr>
          <w:rFonts w:ascii="Traditional Arabic" w:hAnsi="Traditional Arabic"/>
          <w:rtl/>
        </w:rPr>
        <w:t>.</w:t>
      </w:r>
      <w:r w:rsidR="00B0762E" w:rsidRPr="00B0762E">
        <w:rPr>
          <w:rStyle w:val="ae"/>
          <w:rFonts w:ascii="Traditional Arabic" w:hAnsi="Traditional Arabic"/>
          <w:rtl/>
        </w:rPr>
        <w:footnoteReference w:id="5"/>
      </w:r>
    </w:p>
    <w:p w:rsidR="00B0762E" w:rsidRPr="006710C5" w:rsidRDefault="00B0762E" w:rsidP="00B0762E">
      <w:pPr>
        <w:jc w:val="left"/>
        <w:rPr>
          <w:rFonts w:ascii="Traditional Arabic" w:hAnsi="Traditional Arabic"/>
          <w:b/>
          <w:bCs/>
          <w:rtl/>
        </w:rPr>
      </w:pPr>
      <w:r w:rsidRPr="006710C5">
        <w:rPr>
          <w:rFonts w:ascii="Traditional Arabic" w:hAnsi="Traditional Arabic"/>
          <w:b/>
          <w:bCs/>
          <w:rtl/>
        </w:rPr>
        <w:t>واستدلوا</w:t>
      </w:r>
      <w:r w:rsidR="006710C5">
        <w:rPr>
          <w:rFonts w:ascii="Traditional Arabic" w:hAnsi="Traditional Arabic"/>
          <w:b/>
          <w:bCs/>
          <w:rtl/>
        </w:rPr>
        <w:t>:</w:t>
      </w:r>
    </w:p>
    <w:p w:rsidR="00B0762E" w:rsidRPr="00C05A26" w:rsidRDefault="00C05A26" w:rsidP="00C05A26">
      <w:pPr>
        <w:jc w:val="left"/>
        <w:rPr>
          <w:rFonts w:ascii="Traditional Arabic" w:hAnsi="Traditional Arabic"/>
        </w:rPr>
      </w:pPr>
      <w:proofErr w:type="spellStart"/>
      <w:r>
        <w:rPr>
          <w:rFonts w:ascii="Traditional Arabic" w:hAnsi="Traditional Arabic" w:hint="cs"/>
          <w:rtl/>
        </w:rPr>
        <w:t>1-</w:t>
      </w:r>
      <w:proofErr w:type="spellEnd"/>
      <w:r>
        <w:rPr>
          <w:rFonts w:ascii="Traditional Arabic" w:hAnsi="Traditional Arabic" w:hint="cs"/>
          <w:rtl/>
        </w:rPr>
        <w:t xml:space="preserve"> </w:t>
      </w:r>
      <w:r w:rsidR="00B0762E" w:rsidRPr="00C05A26">
        <w:rPr>
          <w:rFonts w:ascii="Traditional Arabic" w:hAnsi="Traditional Arabic"/>
          <w:rtl/>
        </w:rPr>
        <w:t xml:space="preserve">أن هذا الشرط منافي لمقتضى العقد و لا يخل بمقصوده الأصلي </w:t>
      </w:r>
      <w:r>
        <w:rPr>
          <w:rFonts w:ascii="Traditional Arabic" w:hAnsi="Traditional Arabic"/>
          <w:rtl/>
        </w:rPr>
        <w:t>و</w:t>
      </w:r>
      <w:r w:rsidR="00B0762E" w:rsidRPr="00C05A26">
        <w:rPr>
          <w:rFonts w:ascii="Traditional Arabic" w:hAnsi="Traditional Arabic"/>
          <w:rtl/>
        </w:rPr>
        <w:t>هو الوطء.</w:t>
      </w:r>
      <w:r w:rsidR="00B0762E" w:rsidRPr="00B0762E">
        <w:rPr>
          <w:rStyle w:val="ae"/>
          <w:rFonts w:ascii="Traditional Arabic" w:hAnsi="Traditional Arabic"/>
          <w:rtl/>
        </w:rPr>
        <w:footnoteReference w:id="6"/>
      </w:r>
    </w:p>
    <w:p w:rsidR="00B0762E" w:rsidRPr="00C05A26" w:rsidRDefault="00C05A26" w:rsidP="00C05A26">
      <w:pPr>
        <w:jc w:val="left"/>
        <w:rPr>
          <w:rFonts w:ascii="Traditional Arabic" w:hAnsi="Traditional Arabic" w:hint="cs"/>
          <w:rtl/>
        </w:rPr>
      </w:pPr>
      <w:proofErr w:type="spellStart"/>
      <w:r>
        <w:rPr>
          <w:rFonts w:ascii="Traditional Arabic" w:eastAsiaTheme="minorHAnsi" w:hAnsi="Traditional Arabic" w:hint="cs"/>
          <w:rtl/>
          <w:lang w:eastAsia="en-US" w:bidi="ar-KW"/>
        </w:rPr>
        <w:t>2-</w:t>
      </w:r>
      <w:proofErr w:type="spellEnd"/>
      <w:r>
        <w:rPr>
          <w:rFonts w:ascii="Traditional Arabic" w:eastAsiaTheme="minorHAnsi" w:hAnsi="Traditional Arabic" w:hint="cs"/>
          <w:rtl/>
          <w:lang w:eastAsia="en-US" w:bidi="ar-KW"/>
        </w:rPr>
        <w:t xml:space="preserve"> </w:t>
      </w:r>
      <w:r w:rsidR="00B0762E" w:rsidRPr="00C05A26">
        <w:rPr>
          <w:rFonts w:ascii="Traditional Arabic" w:eastAsiaTheme="minorHAnsi" w:hAnsi="Traditional Arabic"/>
          <w:rtl/>
          <w:lang w:eastAsia="en-US" w:bidi="ar-KW"/>
        </w:rPr>
        <w:t xml:space="preserve">لأنها تنافي مقتضى </w:t>
      </w:r>
      <w:proofErr w:type="spellStart"/>
      <w:r w:rsidR="00B0762E" w:rsidRPr="00C05A26">
        <w:rPr>
          <w:rFonts w:ascii="Traditional Arabic" w:eastAsiaTheme="minorHAnsi" w:hAnsi="Traditional Arabic"/>
          <w:rtl/>
          <w:lang w:eastAsia="en-US" w:bidi="ar-KW"/>
        </w:rPr>
        <w:t>العقد،</w:t>
      </w:r>
      <w:proofErr w:type="spellEnd"/>
      <w:r w:rsidR="00B0762E" w:rsidRPr="00C05A26">
        <w:rPr>
          <w:rFonts w:ascii="Traditional Arabic" w:eastAsiaTheme="minorHAnsi" w:hAnsi="Traditional Arabic"/>
          <w:rtl/>
          <w:lang w:eastAsia="en-US" w:bidi="ar-KW"/>
        </w:rPr>
        <w:t xml:space="preserve"> ولأنها تتضمن إسقاط حقوق تجب بالعقد قبل </w:t>
      </w:r>
      <w:proofErr w:type="spellStart"/>
      <w:r w:rsidR="00B0762E" w:rsidRPr="00C05A26">
        <w:rPr>
          <w:rFonts w:ascii="Traditional Arabic" w:eastAsiaTheme="minorHAnsi" w:hAnsi="Traditional Arabic"/>
          <w:rtl/>
          <w:lang w:eastAsia="en-US" w:bidi="ar-KW"/>
        </w:rPr>
        <w:t>انعقاده،</w:t>
      </w:r>
      <w:proofErr w:type="spellEnd"/>
      <w:r w:rsidR="00B0762E" w:rsidRPr="00C05A26">
        <w:rPr>
          <w:rFonts w:ascii="Traditional Arabic" w:eastAsiaTheme="minorHAnsi" w:hAnsi="Traditional Arabic"/>
          <w:rtl/>
          <w:lang w:eastAsia="en-US" w:bidi="ar-KW"/>
        </w:rPr>
        <w:t xml:space="preserve"> فلم يصح</w:t>
      </w:r>
      <w:proofErr w:type="spellStart"/>
      <w:r w:rsidR="00B0762E" w:rsidRPr="00C05A26">
        <w:rPr>
          <w:rFonts w:ascii="Traditional Arabic" w:hAnsi="Traditional Arabic"/>
          <w:rtl/>
        </w:rPr>
        <w:t>.</w:t>
      </w:r>
      <w:proofErr w:type="spellEnd"/>
      <w:r w:rsidR="00B0762E" w:rsidRPr="00B0762E">
        <w:rPr>
          <w:rStyle w:val="ae"/>
          <w:rFonts w:ascii="Traditional Arabic" w:hAnsi="Traditional Arabic"/>
          <w:rtl/>
        </w:rPr>
        <w:footnoteReference w:id="7"/>
      </w:r>
    </w:p>
    <w:p w:rsidR="00B0762E" w:rsidRPr="00B0762E" w:rsidRDefault="006710C5" w:rsidP="00C05A26">
      <w:pPr>
        <w:jc w:val="left"/>
        <w:rPr>
          <w:rFonts w:ascii="Traditional Arabic" w:hAnsi="Traditional Arabic"/>
          <w:rtl/>
        </w:rPr>
      </w:pPr>
      <w:r w:rsidRPr="006710C5">
        <w:rPr>
          <w:rFonts w:ascii="Traditional Arabic" w:hAnsi="Traditional Arabic"/>
          <w:b/>
          <w:bCs/>
          <w:rtl/>
        </w:rPr>
        <w:t xml:space="preserve">القول </w:t>
      </w:r>
      <w:proofErr w:type="spellStart"/>
      <w:r w:rsidRPr="006710C5">
        <w:rPr>
          <w:rFonts w:ascii="Traditional Arabic" w:hAnsi="Traditional Arabic"/>
          <w:b/>
          <w:bCs/>
          <w:rtl/>
        </w:rPr>
        <w:t>الثاني</w:t>
      </w:r>
      <w:r w:rsidR="00B0762E" w:rsidRPr="006710C5">
        <w:rPr>
          <w:rFonts w:ascii="Traditional Arabic" w:hAnsi="Traditional Arabic"/>
          <w:b/>
          <w:bCs/>
          <w:rtl/>
        </w:rPr>
        <w:t>:</w:t>
      </w:r>
      <w:proofErr w:type="spellEnd"/>
      <w:r w:rsidR="00C05A26" w:rsidRPr="00B0762E">
        <w:rPr>
          <w:rFonts w:ascii="Traditional Arabic" w:hAnsi="Traditional Arabic"/>
          <w:rtl/>
        </w:rPr>
        <w:t xml:space="preserve"> أن هذا الشرط يبطل العقد</w:t>
      </w:r>
      <w:r w:rsidR="00C05A26">
        <w:rPr>
          <w:rFonts w:ascii="Traditional Arabic" w:hAnsi="Traditional Arabic"/>
          <w:rtl/>
        </w:rPr>
        <w:t xml:space="preserve"> و</w:t>
      </w:r>
      <w:r w:rsidR="00B0762E" w:rsidRPr="00B0762E">
        <w:rPr>
          <w:rFonts w:ascii="Traditional Arabic" w:hAnsi="Traditional Arabic"/>
          <w:rtl/>
        </w:rPr>
        <w:t xml:space="preserve">هو </w:t>
      </w:r>
      <w:r w:rsidR="00C05A26">
        <w:rPr>
          <w:rFonts w:ascii="Traditional Arabic" w:hAnsi="Traditional Arabic" w:hint="cs"/>
          <w:rtl/>
        </w:rPr>
        <w:t>مذهب</w:t>
      </w:r>
      <w:r w:rsidR="00B0762E" w:rsidRPr="00B0762E">
        <w:rPr>
          <w:rFonts w:ascii="Traditional Arabic" w:hAnsi="Traditional Arabic"/>
          <w:rtl/>
        </w:rPr>
        <w:t xml:space="preserve"> المالكية</w:t>
      </w:r>
      <w:r w:rsidR="00B0762E">
        <w:rPr>
          <w:rFonts w:ascii="Traditional Arabic" w:hAnsi="Traditional Arabic"/>
          <w:rtl/>
        </w:rPr>
        <w:t>.</w:t>
      </w:r>
      <w:r w:rsidR="00B0762E" w:rsidRPr="00B0762E">
        <w:rPr>
          <w:rStyle w:val="ae"/>
          <w:rFonts w:ascii="Traditional Arabic" w:hAnsi="Traditional Arabic"/>
          <w:rtl/>
        </w:rPr>
        <w:footnoteReference w:id="8"/>
      </w:r>
    </w:p>
    <w:p w:rsidR="00B0762E" w:rsidRPr="00C05A26" w:rsidRDefault="00B0762E" w:rsidP="00B0762E">
      <w:pPr>
        <w:jc w:val="left"/>
        <w:rPr>
          <w:rFonts w:ascii="Traditional Arabic" w:hAnsi="Traditional Arabic" w:hint="cs"/>
          <w:b/>
          <w:bCs/>
          <w:rtl/>
        </w:rPr>
      </w:pPr>
      <w:r w:rsidRPr="00C05A26">
        <w:rPr>
          <w:rFonts w:ascii="Traditional Arabic" w:hAnsi="Traditional Arabic"/>
          <w:b/>
          <w:bCs/>
          <w:rtl/>
        </w:rPr>
        <w:t>واستدلوا</w:t>
      </w:r>
      <w:r w:rsidR="006710C5" w:rsidRPr="00C05A26">
        <w:rPr>
          <w:rFonts w:ascii="Traditional Arabic" w:hAnsi="Traditional Arabic"/>
          <w:b/>
          <w:bCs/>
          <w:rtl/>
        </w:rPr>
        <w:t>:</w:t>
      </w:r>
    </w:p>
    <w:p w:rsidR="00B0762E" w:rsidRPr="006710C5" w:rsidRDefault="00B0762E" w:rsidP="006710C5">
      <w:pPr>
        <w:pStyle w:val="afc"/>
        <w:numPr>
          <w:ilvl w:val="0"/>
          <w:numId w:val="4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eastAsiaTheme="minorHAnsi" w:hAnsi="Traditional Arabic"/>
          <w:rtl/>
          <w:lang w:eastAsia="en-US"/>
        </w:rPr>
        <w:t>لأنه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شرط مناقض لمقصود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الزواج،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لأن الأصل أن نفقة الزوجة على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زوجها،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فشرط خلافه مضر. </w:t>
      </w:r>
      <w:r w:rsidRPr="00B0762E">
        <w:rPr>
          <w:rStyle w:val="ae"/>
          <w:rFonts w:ascii="Traditional Arabic" w:hAnsi="Traditional Arabic"/>
          <w:rtl/>
        </w:rPr>
        <w:footnoteReference w:id="9"/>
      </w:r>
    </w:p>
    <w:p w:rsidR="00B0762E" w:rsidRPr="00C05A26" w:rsidRDefault="00A32C3E" w:rsidP="00B0762E">
      <w:pPr>
        <w:jc w:val="left"/>
        <w:rPr>
          <w:rFonts w:ascii="Traditional Arabic" w:hAnsi="Traditional Arabic" w:hint="cs"/>
          <w:b/>
          <w:bCs/>
          <w:rtl/>
        </w:rPr>
      </w:pPr>
      <w:r>
        <w:rPr>
          <w:rFonts w:ascii="Traditional Arabic" w:hAnsi="Traditional Arabic" w:hint="cs"/>
          <w:b/>
          <w:bCs/>
          <w:rtl/>
        </w:rPr>
        <w:t>قد يناقش:</w:t>
      </w:r>
    </w:p>
    <w:p w:rsidR="00B0762E" w:rsidRPr="00B0762E" w:rsidRDefault="00B0762E" w:rsidP="00B0762E">
      <w:pPr>
        <w:pStyle w:val="afc"/>
        <w:numPr>
          <w:ilvl w:val="0"/>
          <w:numId w:val="4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أن هذا الشرط لا ينافي المقصود </w:t>
      </w:r>
      <w:proofErr w:type="spellStart"/>
      <w:r w:rsidRPr="00B0762E">
        <w:rPr>
          <w:rFonts w:ascii="Traditional Arabic" w:hAnsi="Traditional Arabic"/>
          <w:rtl/>
        </w:rPr>
        <w:t>الحقيقي</w:t>
      </w:r>
      <w:proofErr w:type="spellEnd"/>
      <w:r w:rsidRPr="00B0762E">
        <w:rPr>
          <w:rFonts w:ascii="Traditional Arabic" w:hAnsi="Traditional Arabic"/>
          <w:rtl/>
        </w:rPr>
        <w:t xml:space="preserve"> من النكاح وهو الوطء</w:t>
      </w:r>
      <w:r>
        <w:rPr>
          <w:rFonts w:ascii="Traditional Arabic" w:hAnsi="Traditional Arabic"/>
          <w:rtl/>
        </w:rPr>
        <w:t>.</w:t>
      </w:r>
      <w:r w:rsidRPr="00B0762E">
        <w:rPr>
          <w:rFonts w:ascii="Traditional Arabic" w:hAnsi="Traditional Arabic"/>
          <w:rtl/>
        </w:rPr>
        <w:t xml:space="preserve"> </w:t>
      </w:r>
    </w:p>
    <w:p w:rsidR="00B0762E" w:rsidRPr="00C05A26" w:rsidRDefault="00B0762E" w:rsidP="00B0762E">
      <w:pPr>
        <w:jc w:val="left"/>
        <w:rPr>
          <w:rFonts w:ascii="Traditional Arabic" w:hAnsi="Traditional Arabic" w:hint="cs"/>
          <w:b/>
          <w:bCs/>
          <w:rtl/>
        </w:rPr>
      </w:pPr>
      <w:r w:rsidRPr="00C05A26">
        <w:rPr>
          <w:rFonts w:ascii="Traditional Arabic" w:hAnsi="Traditional Arabic"/>
          <w:b/>
          <w:bCs/>
          <w:rtl/>
        </w:rPr>
        <w:t>الترجيح</w:t>
      </w:r>
      <w:r w:rsidR="006710C5" w:rsidRPr="00C05A26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C05A26">
      <w:pPr>
        <w:pStyle w:val="afc"/>
        <w:ind w:left="814" w:firstLine="0"/>
        <w:jc w:val="left"/>
        <w:rPr>
          <w:rFonts w:ascii="Traditional Arabic" w:hAnsi="Traditional Arabic"/>
        </w:rPr>
      </w:pPr>
      <w:r w:rsidRPr="00B0762E">
        <w:rPr>
          <w:rFonts w:ascii="Traditional Arabic" w:hAnsi="Traditional Arabic"/>
          <w:rtl/>
        </w:rPr>
        <w:t xml:space="preserve">  الراجح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والله أعلم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="00C05A26">
        <w:rPr>
          <w:rFonts w:ascii="Traditional Arabic" w:hAnsi="Traditional Arabic" w:hint="cs"/>
          <w:rtl/>
        </w:rPr>
        <w:t xml:space="preserve">القول </w:t>
      </w:r>
      <w:proofErr w:type="spellStart"/>
      <w:r w:rsidR="00C05A26">
        <w:rPr>
          <w:rFonts w:ascii="Traditional Arabic" w:hAnsi="Traditional Arabic" w:hint="cs"/>
          <w:rtl/>
        </w:rPr>
        <w:t>الأول؛</w:t>
      </w:r>
      <w:proofErr w:type="spellEnd"/>
      <w:r w:rsidR="00C05A26">
        <w:rPr>
          <w:rFonts w:ascii="Traditional Arabic" w:hAnsi="Traditional Arabic" w:hint="cs"/>
          <w:rtl/>
        </w:rPr>
        <w:t xml:space="preserve"> لقوة تعليلهم ومناقشة أدلة القول الثاني.</w:t>
      </w:r>
    </w:p>
    <w:p w:rsidR="00B0762E" w:rsidRDefault="00B0762E" w:rsidP="006710C5">
      <w:pPr>
        <w:ind w:firstLine="0"/>
        <w:jc w:val="left"/>
        <w:rPr>
          <w:rFonts w:ascii="Traditional Arabic" w:hAnsi="Traditional Arabic"/>
          <w:rtl/>
        </w:rPr>
      </w:pPr>
    </w:p>
    <w:p w:rsidR="00A32C3E" w:rsidRPr="00C05A26" w:rsidRDefault="00A32C3E" w:rsidP="006710C5">
      <w:pPr>
        <w:ind w:firstLine="0"/>
        <w:jc w:val="left"/>
        <w:rPr>
          <w:rFonts w:ascii="Traditional Arabic" w:hAnsi="Traditional Arabic"/>
          <w:rtl/>
        </w:rPr>
      </w:pPr>
    </w:p>
    <w:p w:rsidR="00C05A26" w:rsidRPr="00B0762E" w:rsidRDefault="00C05A26" w:rsidP="006710C5">
      <w:pPr>
        <w:ind w:firstLine="0"/>
        <w:jc w:val="left"/>
        <w:rPr>
          <w:rFonts w:ascii="Traditional Arabic" w:hAnsi="Traditional Arabic"/>
          <w:rtl/>
        </w:rPr>
      </w:pPr>
    </w:p>
    <w:p w:rsidR="00B0762E" w:rsidRPr="006710C5" w:rsidRDefault="00C05A26" w:rsidP="00C05A26">
      <w:pPr>
        <w:jc w:val="left"/>
        <w:rPr>
          <w:rFonts w:ascii="Traditional Arabic" w:hAnsi="Traditional Arabic"/>
          <w:b/>
          <w:bCs/>
          <w:rtl/>
        </w:rPr>
      </w:pPr>
      <w:r>
        <w:rPr>
          <w:rFonts w:ascii="Traditional Arabic" w:hAnsi="Traditional Arabic" w:hint="cs"/>
          <w:b/>
          <w:bCs/>
          <w:rtl/>
        </w:rPr>
        <w:lastRenderedPageBreak/>
        <w:t xml:space="preserve">المبحث </w:t>
      </w:r>
      <w:proofErr w:type="spellStart"/>
      <w:r>
        <w:rPr>
          <w:rFonts w:ascii="Traditional Arabic" w:hAnsi="Traditional Arabic" w:hint="cs"/>
          <w:b/>
          <w:bCs/>
          <w:rtl/>
        </w:rPr>
        <w:t>الرابع:</w:t>
      </w:r>
      <w:proofErr w:type="spellEnd"/>
      <w:r>
        <w:rPr>
          <w:rFonts w:ascii="Traditional Arabic" w:hAnsi="Traditional Arabic" w:hint="cs"/>
          <w:b/>
          <w:bCs/>
          <w:rtl/>
        </w:rPr>
        <w:t xml:space="preserve"> حكم زواج </w:t>
      </w:r>
      <w:proofErr w:type="spellStart"/>
      <w:r>
        <w:rPr>
          <w:rFonts w:ascii="Traditional Arabic" w:hAnsi="Traditional Arabic" w:hint="cs"/>
          <w:b/>
          <w:bCs/>
          <w:rtl/>
        </w:rPr>
        <w:t>المسيار</w:t>
      </w:r>
      <w:proofErr w:type="spellEnd"/>
      <w:r>
        <w:rPr>
          <w:rFonts w:ascii="Traditional Arabic" w:hAnsi="Traditional Arabic" w:hint="cs"/>
          <w:b/>
          <w:bCs/>
          <w:rtl/>
        </w:rPr>
        <w:t>:</w:t>
      </w:r>
    </w:p>
    <w:p w:rsidR="00B0762E" w:rsidRPr="00C05A26" w:rsidRDefault="00B0762E" w:rsidP="00B0762E">
      <w:pPr>
        <w:jc w:val="left"/>
        <w:rPr>
          <w:rFonts w:ascii="Traditional Arabic" w:hAnsi="Traditional Arabic"/>
          <w:b/>
          <w:bCs/>
          <w:rtl/>
        </w:rPr>
      </w:pPr>
      <w:r w:rsidRPr="00C05A26">
        <w:rPr>
          <w:rFonts w:ascii="Traditional Arabic" w:hAnsi="Traditional Arabic"/>
          <w:b/>
          <w:bCs/>
          <w:rtl/>
        </w:rPr>
        <w:t>تحرير محل النزاع</w:t>
      </w:r>
      <w:r w:rsidR="006710C5" w:rsidRPr="00C05A26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B0762E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</w:rPr>
      </w:pPr>
      <w:r w:rsidRPr="00B0762E">
        <w:rPr>
          <w:rFonts w:ascii="Traditional Arabic" w:hAnsi="Traditional Arabic"/>
          <w:rtl/>
        </w:rPr>
        <w:t>اتفق الفقهاء على جواز الزواج المكتمل للشروط و الأركان</w:t>
      </w:r>
      <w:r>
        <w:rPr>
          <w:rFonts w:ascii="Traditional Arabic" w:hAnsi="Traditional Arabic"/>
          <w:rtl/>
        </w:rPr>
        <w:t>.</w:t>
      </w:r>
    </w:p>
    <w:p w:rsidR="00B0762E" w:rsidRPr="00C05A26" w:rsidRDefault="00B0762E" w:rsidP="00C05A26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اختلف الفقهاء في حكم الزواج الذي تتنازل فيه الزوجة عن المبيت والنفقة و هو ما يسمى بزواج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C05A26">
        <w:rPr>
          <w:rFonts w:ascii="Traditional Arabic" w:hAnsi="Traditional Arabic"/>
          <w:b/>
          <w:bCs/>
          <w:rtl/>
        </w:rPr>
        <w:t>على قولين</w:t>
      </w:r>
      <w:r w:rsidR="006710C5" w:rsidRPr="00C05A26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  <w:r w:rsidRPr="00C05A26">
        <w:rPr>
          <w:rFonts w:ascii="Traditional Arabic" w:hAnsi="Traditional Arabic"/>
          <w:b/>
          <w:bCs/>
          <w:rtl/>
        </w:rPr>
        <w:t xml:space="preserve">القول </w:t>
      </w:r>
      <w:proofErr w:type="spellStart"/>
      <w:r w:rsidRPr="00C05A26">
        <w:rPr>
          <w:rFonts w:ascii="Traditional Arabic" w:hAnsi="Traditional Arabic"/>
          <w:b/>
          <w:bCs/>
          <w:rtl/>
        </w:rPr>
        <w:t>الأول</w:t>
      </w:r>
      <w:r w:rsidR="006710C5" w:rsidRPr="00C05A26">
        <w:rPr>
          <w:rFonts w:ascii="Traditional Arabic" w:hAnsi="Traditional Arabic"/>
          <w:b/>
          <w:bCs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جواز 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وبه</w:t>
      </w:r>
      <w:proofErr w:type="spellEnd"/>
      <w:r w:rsidRPr="00B0762E">
        <w:rPr>
          <w:rFonts w:ascii="Traditional Arabic" w:hAnsi="Traditional Arabic"/>
          <w:rtl/>
        </w:rPr>
        <w:t xml:space="preserve"> قال الشيخ ابن باز </w:t>
      </w:r>
      <w:r w:rsidRPr="00B0762E">
        <w:rPr>
          <w:rStyle w:val="ae"/>
          <w:rFonts w:ascii="Traditional Arabic" w:hAnsi="Traditional Arabic"/>
          <w:rtl/>
        </w:rPr>
        <w:footnoteReference w:id="10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والشيخ ابن </w:t>
      </w:r>
      <w:proofErr w:type="spellStart"/>
      <w:r w:rsidRPr="00B0762E">
        <w:rPr>
          <w:rFonts w:ascii="Traditional Arabic" w:hAnsi="Traditional Arabic"/>
          <w:rtl/>
        </w:rPr>
        <w:t>عثيمين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11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وشيخنا صالح </w:t>
      </w:r>
      <w:proofErr w:type="spellStart"/>
      <w:r w:rsidRPr="00B0762E">
        <w:rPr>
          <w:rFonts w:ascii="Traditional Arabic" w:hAnsi="Traditional Arabic"/>
          <w:rtl/>
        </w:rPr>
        <w:t>السدلان</w:t>
      </w:r>
      <w:proofErr w:type="spellEnd"/>
      <w:r w:rsidRPr="00B0762E">
        <w:rPr>
          <w:rFonts w:ascii="Traditional Arabic" w:hAnsi="Traditional Arabic"/>
          <w:rtl/>
        </w:rPr>
        <w:t xml:space="preserve">  </w:t>
      </w:r>
      <w:r w:rsidRPr="00B0762E">
        <w:rPr>
          <w:rStyle w:val="ae"/>
          <w:rFonts w:ascii="Traditional Arabic" w:hAnsi="Traditional Arabic"/>
          <w:rtl/>
        </w:rPr>
        <w:footnoteReference w:id="12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والشيخ </w:t>
      </w:r>
      <w:proofErr w:type="spellStart"/>
      <w:r w:rsidRPr="00B0762E">
        <w:rPr>
          <w:rFonts w:ascii="Traditional Arabic" w:hAnsi="Traditional Arabic"/>
          <w:rtl/>
        </w:rPr>
        <w:t>عبدالله</w:t>
      </w:r>
      <w:proofErr w:type="spellEnd"/>
      <w:r w:rsidRPr="00B0762E">
        <w:rPr>
          <w:rFonts w:ascii="Traditional Arabic" w:hAnsi="Traditional Arabic"/>
          <w:rtl/>
        </w:rPr>
        <w:t xml:space="preserve"> بن منيع </w:t>
      </w:r>
      <w:r w:rsidRPr="00B0762E">
        <w:rPr>
          <w:rStyle w:val="ae"/>
          <w:rFonts w:ascii="Traditional Arabic" w:hAnsi="Traditional Arabic"/>
          <w:rtl/>
        </w:rPr>
        <w:footnoteReference w:id="13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ووهبه </w:t>
      </w:r>
      <w:proofErr w:type="spellStart"/>
      <w:r w:rsidRPr="00B0762E">
        <w:rPr>
          <w:rFonts w:ascii="Traditional Arabic" w:hAnsi="Traditional Arabic"/>
          <w:rtl/>
        </w:rPr>
        <w:t>الزحيلي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14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وأحمد حجي </w:t>
      </w:r>
      <w:r w:rsidRPr="00B0762E">
        <w:rPr>
          <w:rStyle w:val="ae"/>
          <w:rFonts w:ascii="Traditional Arabic" w:hAnsi="Traditional Arabic"/>
          <w:rtl/>
        </w:rPr>
        <w:footnoteReference w:id="15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 محمد سيد طنطاوي </w:t>
      </w:r>
      <w:r w:rsidRPr="00B0762E">
        <w:rPr>
          <w:rStyle w:val="ae"/>
          <w:rFonts w:ascii="Traditional Arabic" w:hAnsi="Traditional Arabic"/>
          <w:rtl/>
        </w:rPr>
        <w:footnoteReference w:id="16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 والدكتور يوسف </w:t>
      </w:r>
      <w:proofErr w:type="spellStart"/>
      <w:r w:rsidRPr="00B0762E">
        <w:rPr>
          <w:rFonts w:ascii="Traditional Arabic" w:hAnsi="Traditional Arabic"/>
          <w:rtl/>
        </w:rPr>
        <w:t>القرضاوي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17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 أحمد شلبي </w:t>
      </w:r>
      <w:r w:rsidRPr="00B0762E">
        <w:rPr>
          <w:rStyle w:val="ae"/>
          <w:rFonts w:ascii="Traditional Arabic" w:hAnsi="Traditional Arabic"/>
          <w:rtl/>
        </w:rPr>
        <w:footnoteReference w:id="18"/>
      </w:r>
      <w:r>
        <w:rPr>
          <w:rFonts w:ascii="Traditional Arabic" w:hAnsi="Traditional Arabic"/>
          <w:rtl/>
        </w:rPr>
        <w:t>.</w:t>
      </w:r>
    </w:p>
    <w:p w:rsidR="00B0762E" w:rsidRPr="00C05A26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C05A26">
        <w:rPr>
          <w:rFonts w:ascii="Traditional Arabic" w:hAnsi="Traditional Arabic"/>
          <w:b/>
          <w:bCs/>
          <w:rtl/>
        </w:rPr>
        <w:t>واستدلوا</w:t>
      </w:r>
      <w:r w:rsidR="006710C5" w:rsidRPr="00C05A26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4F288D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1-</w:t>
      </w:r>
      <w:proofErr w:type="spellEnd"/>
      <w:r w:rsidRPr="00B0762E">
        <w:rPr>
          <w:rFonts w:ascii="Traditional Arabic" w:hAnsi="Traditional Arabic"/>
          <w:rtl/>
        </w:rPr>
        <w:t xml:space="preserve"> عن عائشة رضي الله عنها في قوله </w:t>
      </w:r>
      <w:proofErr w:type="spellStart"/>
      <w:r w:rsidRPr="00B0762E">
        <w:rPr>
          <w:rFonts w:ascii="Traditional Arabic" w:hAnsi="Traditional Arabic"/>
          <w:rtl/>
        </w:rPr>
        <w:t>تعالى</w:t>
      </w:r>
      <w:r w:rsidR="003E1C94">
        <w:rPr>
          <w:rFonts w:ascii="Traditional Arabic" w:hAnsi="Traditional Arabic" w:hint="cs"/>
          <w:rtl/>
        </w:rPr>
        <w:t>:</w:t>
      </w:r>
      <w:r w:rsidR="00C05A26" w:rsidRPr="003E1C94">
        <w:rPr>
          <w:rFonts w:ascii="QCF_BSML" w:hAnsi="QCF_BSML" w:cs="QCF_BSML"/>
          <w:sz w:val="32"/>
          <w:szCs w:val="32"/>
          <w:rtl/>
          <w:lang w:eastAsia="en-US"/>
        </w:rPr>
        <w:t>ﭽ</w:t>
      </w:r>
      <w:proofErr w:type="spellEnd"/>
      <w:r w:rsidR="00C05A26" w:rsidRPr="003E1C94">
        <w:rPr>
          <w:rFonts w:ascii="QCF_BSML" w:hAnsi="QCF_BSML" w:cs="QCF_BSML"/>
          <w:sz w:val="32"/>
          <w:szCs w:val="32"/>
          <w:rtl/>
          <w:lang w:eastAsia="en-US"/>
        </w:rPr>
        <w:t xml:space="preserve">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ﭑ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ﭒ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ﭓ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ﭔ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ﭕ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ﭖ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ﭗ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ﭘ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ﭙ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ﭚ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ﭛ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ﭜ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ﭝ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ﭞ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ﭟ</w:t>
      </w:r>
      <w:r w:rsidR="00C05A26" w:rsidRPr="003E1C94">
        <w:rPr>
          <w:rFonts w:ascii="QCF_P099" w:hAnsi="QCF_P099" w:cs="QCF_P099"/>
          <w:color w:val="0000A5"/>
          <w:sz w:val="32"/>
          <w:szCs w:val="32"/>
          <w:rtl/>
          <w:lang w:eastAsia="en-US"/>
        </w:rPr>
        <w:t>ﭠ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ﭡ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ﭢ</w:t>
      </w:r>
      <w:r w:rsidR="00C05A26" w:rsidRPr="003E1C94">
        <w:rPr>
          <w:rFonts w:ascii="QCF_P099" w:hAnsi="QCF_P099" w:cs="QCF_P099"/>
          <w:color w:val="0000A5"/>
          <w:sz w:val="32"/>
          <w:szCs w:val="32"/>
          <w:rtl/>
          <w:lang w:eastAsia="en-US"/>
        </w:rPr>
        <w:t>ﭣ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ﭤ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ﭥ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ﭦ</w:t>
      </w:r>
      <w:r w:rsidR="00C05A26" w:rsidRPr="003E1C94">
        <w:rPr>
          <w:rFonts w:ascii="QCF_P099" w:hAnsi="QCF_P099" w:cs="QCF_P099"/>
          <w:color w:val="0000A5"/>
          <w:sz w:val="32"/>
          <w:szCs w:val="32"/>
          <w:rtl/>
          <w:lang w:eastAsia="en-US"/>
        </w:rPr>
        <w:t>ﭧ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ﭨ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ﭩ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ﭪ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ﭫ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ﭬ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ﭭ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            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ﭮ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ﭯ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>ﭰ</w:t>
      </w:r>
      <w:proofErr w:type="spellEnd"/>
      <w:r w:rsidR="00C05A26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C05A26" w:rsidRPr="003E1C94">
        <w:rPr>
          <w:rFonts w:ascii="QCF_BSML" w:hAnsi="QCF_BSML" w:cs="QCF_BSML"/>
          <w:sz w:val="32"/>
          <w:szCs w:val="32"/>
          <w:rtl/>
          <w:lang w:eastAsia="en-US"/>
        </w:rPr>
        <w:t>ﭼ</w:t>
      </w:r>
      <w:proofErr w:type="spellEnd"/>
      <w:r w:rsidR="00C05A26" w:rsidRPr="003E1C94">
        <w:rPr>
          <w:rFonts w:ascii="Arial" w:hAnsi="Arial" w:cs="Arial"/>
          <w:sz w:val="10"/>
          <w:szCs w:val="10"/>
          <w:rtl/>
          <w:lang w:eastAsia="en-US"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19"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قالت:</w:t>
      </w:r>
      <w:proofErr w:type="spellEnd"/>
      <w:r w:rsidRPr="00B0762E">
        <w:rPr>
          <w:rFonts w:ascii="Traditional Arabic" w:hAnsi="Traditional Arabic"/>
          <w:rtl/>
        </w:rPr>
        <w:t xml:space="preserve"> "هي المرأة تكون عند الرجل لا يستكثر </w:t>
      </w:r>
      <w:proofErr w:type="spellStart"/>
      <w:r w:rsidRPr="00B0762E">
        <w:rPr>
          <w:rFonts w:ascii="Traditional Arabic" w:hAnsi="Traditional Arabic"/>
          <w:rtl/>
        </w:rPr>
        <w:t>منها،</w:t>
      </w:r>
      <w:proofErr w:type="spellEnd"/>
      <w:r w:rsidRPr="00B0762E">
        <w:rPr>
          <w:rFonts w:ascii="Traditional Arabic" w:hAnsi="Traditional Arabic"/>
          <w:rtl/>
        </w:rPr>
        <w:t xml:space="preserve"> فيريد طلاقها ويتزوج </w:t>
      </w:r>
      <w:proofErr w:type="spellStart"/>
      <w:r w:rsidRPr="00B0762E">
        <w:rPr>
          <w:rFonts w:ascii="Traditional Arabic" w:hAnsi="Traditional Arabic"/>
          <w:rtl/>
        </w:rPr>
        <w:t>غيرها،</w:t>
      </w:r>
      <w:proofErr w:type="spellEnd"/>
      <w:r w:rsidRPr="00B0762E">
        <w:rPr>
          <w:rFonts w:ascii="Traditional Arabic" w:hAnsi="Traditional Arabic"/>
          <w:rtl/>
        </w:rPr>
        <w:t xml:space="preserve"> تقول </w:t>
      </w:r>
      <w:proofErr w:type="spellStart"/>
      <w:r w:rsidRPr="00B0762E">
        <w:rPr>
          <w:rFonts w:ascii="Traditional Arabic" w:hAnsi="Traditional Arabic"/>
          <w:rtl/>
        </w:rPr>
        <w:t>له: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أمسكني،</w:t>
      </w:r>
      <w:proofErr w:type="spellEnd"/>
      <w:r w:rsidRPr="00B0762E">
        <w:rPr>
          <w:rFonts w:ascii="Traditional Arabic" w:hAnsi="Traditional Arabic"/>
          <w:rtl/>
        </w:rPr>
        <w:t xml:space="preserve"> ولا </w:t>
      </w:r>
      <w:proofErr w:type="spellStart"/>
      <w:r w:rsidRPr="00B0762E">
        <w:rPr>
          <w:rFonts w:ascii="Traditional Arabic" w:hAnsi="Traditional Arabic"/>
          <w:rtl/>
        </w:rPr>
        <w:t>تطلقني،</w:t>
      </w:r>
      <w:proofErr w:type="spellEnd"/>
      <w:r w:rsidRPr="00B0762E">
        <w:rPr>
          <w:rFonts w:ascii="Traditional Arabic" w:hAnsi="Traditional Arabic"/>
          <w:rtl/>
        </w:rPr>
        <w:t xml:space="preserve"> ثم تزوج </w:t>
      </w:r>
      <w:proofErr w:type="spellStart"/>
      <w:r w:rsidRPr="00B0762E">
        <w:rPr>
          <w:rFonts w:ascii="Traditional Arabic" w:hAnsi="Traditional Arabic"/>
          <w:rtl/>
        </w:rPr>
        <w:t>غيري،</w:t>
      </w:r>
      <w:proofErr w:type="spellEnd"/>
      <w:r w:rsidRPr="00B0762E">
        <w:rPr>
          <w:rFonts w:ascii="Traditional Arabic" w:hAnsi="Traditional Arabic"/>
          <w:rtl/>
        </w:rPr>
        <w:t xml:space="preserve"> فأنت في حل من النفقة و</w:t>
      </w:r>
      <w:r w:rsidR="004F288D">
        <w:rPr>
          <w:rFonts w:ascii="Traditional Arabic" w:hAnsi="Traditional Arabic"/>
          <w:rtl/>
        </w:rPr>
        <w:t xml:space="preserve">على القسمة </w:t>
      </w:r>
      <w:proofErr w:type="spellStart"/>
      <w:r w:rsidR="004F288D">
        <w:rPr>
          <w:rFonts w:ascii="Traditional Arabic" w:hAnsi="Traditional Arabic"/>
          <w:rtl/>
        </w:rPr>
        <w:t>لي،</w:t>
      </w:r>
      <w:proofErr w:type="spellEnd"/>
      <w:r w:rsidR="004F288D">
        <w:rPr>
          <w:rFonts w:ascii="Traditional Arabic" w:hAnsi="Traditional Arabic"/>
          <w:rtl/>
        </w:rPr>
        <w:t xml:space="preserve"> فذلك قوله </w:t>
      </w:r>
      <w:proofErr w:type="spellStart"/>
      <w:r w:rsidR="004F288D">
        <w:rPr>
          <w:rFonts w:ascii="Traditional Arabic" w:hAnsi="Traditional Arabic"/>
          <w:rtl/>
        </w:rPr>
        <w:t>تعالى:</w:t>
      </w:r>
      <w:r w:rsidRPr="00B0762E">
        <w:rPr>
          <w:rFonts w:ascii="Traditional Arabic" w:hAnsi="Traditional Arabic"/>
          <w:rtl/>
        </w:rPr>
        <w:t>"</w:t>
      </w:r>
      <w:proofErr w:type="spellEnd"/>
      <w:r w:rsidR="004F288D" w:rsidRPr="004F288D">
        <w:rPr>
          <w:rFonts w:ascii="QCF_P099" w:hAnsi="QCF_P099" w:cs="QCF_P099"/>
          <w:sz w:val="32"/>
          <w:szCs w:val="32"/>
          <w:rtl/>
          <w:lang w:eastAsia="en-US"/>
        </w:rPr>
        <w:t xml:space="preserve"> </w:t>
      </w:r>
      <w:proofErr w:type="spellStart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>ﭙ</w:t>
      </w:r>
      <w:proofErr w:type="spellEnd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>ﭚ</w:t>
      </w:r>
      <w:proofErr w:type="spellEnd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 </w:t>
      </w:r>
      <w:proofErr w:type="spellStart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>ﭛ</w:t>
      </w:r>
      <w:proofErr w:type="spellEnd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>ﭜ</w:t>
      </w:r>
      <w:proofErr w:type="spellEnd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>ﭝ</w:t>
      </w:r>
      <w:proofErr w:type="spellEnd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lastRenderedPageBreak/>
        <w:t>ﭞ</w:t>
      </w:r>
      <w:proofErr w:type="spellEnd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>ﭟ</w:t>
      </w:r>
      <w:r w:rsidR="004F288D" w:rsidRPr="003E1C94">
        <w:rPr>
          <w:rFonts w:ascii="QCF_P099" w:hAnsi="QCF_P099" w:cs="QCF_P099"/>
          <w:color w:val="0000A5"/>
          <w:sz w:val="32"/>
          <w:szCs w:val="32"/>
          <w:rtl/>
          <w:lang w:eastAsia="en-US"/>
        </w:rPr>
        <w:t>ﭠ</w:t>
      </w:r>
      <w:proofErr w:type="spellEnd"/>
      <w:r w:rsidR="004F288D" w:rsidRPr="003E1C94">
        <w:rPr>
          <w:rFonts w:ascii="QCF_P099" w:hAnsi="QCF_P099" w:cs="QCF_P099"/>
          <w:sz w:val="32"/>
          <w:szCs w:val="32"/>
          <w:rtl/>
          <w:lang w:eastAsia="en-US"/>
        </w:rPr>
        <w:t xml:space="preserve">  </w:t>
      </w:r>
      <w:proofErr w:type="spellStart"/>
      <w:r w:rsidRPr="00B0762E">
        <w:rPr>
          <w:rFonts w:ascii="Traditional Arabic" w:hAnsi="Traditional Arabic"/>
          <w:rtl/>
        </w:rPr>
        <w:t>"</w:t>
      </w:r>
      <w:r w:rsidR="004F288D">
        <w:rPr>
          <w:rFonts w:ascii="Traditional Arabic" w:hAnsi="Traditional Arabic" w:hint="cs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20"/>
      </w:r>
    </w:p>
    <w:p w:rsidR="00B0762E" w:rsidRPr="003E1C94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3E1C94">
        <w:rPr>
          <w:rFonts w:ascii="Traditional Arabic" w:hAnsi="Traditional Arabic"/>
          <w:b/>
          <w:bCs/>
          <w:rtl/>
        </w:rPr>
        <w:t>وجه الدلالة</w:t>
      </w:r>
      <w:r w:rsidR="006710C5" w:rsidRPr="003E1C94">
        <w:rPr>
          <w:rFonts w:ascii="Traditional Arabic" w:hAnsi="Traditional Arabic"/>
          <w:b/>
          <w:bCs/>
          <w:rtl/>
        </w:rPr>
        <w:t>:</w:t>
      </w:r>
    </w:p>
    <w:p w:rsidR="00B0762E" w:rsidRPr="003E1C94" w:rsidRDefault="00B0762E" w:rsidP="003E1C94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أن هذه الصورة هي صورة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>
        <w:rPr>
          <w:rFonts w:ascii="Traditional Arabic" w:hAnsi="Traditional Arabic"/>
          <w:rtl/>
        </w:rPr>
        <w:t>.</w:t>
      </w:r>
    </w:p>
    <w:p w:rsidR="00B0762E" w:rsidRPr="00B0762E" w:rsidRDefault="003E1C94" w:rsidP="003E1C94">
      <w:pPr>
        <w:ind w:firstLine="0"/>
        <w:jc w:val="left"/>
        <w:rPr>
          <w:rFonts w:ascii="Traditional Arabic" w:hAnsi="Traditional Arabic"/>
          <w:rtl/>
        </w:rPr>
      </w:pPr>
      <w:proofErr w:type="spellStart"/>
      <w:r>
        <w:rPr>
          <w:rFonts w:ascii="Traditional Arabic" w:hAnsi="Traditional Arabic"/>
          <w:rtl/>
        </w:rPr>
        <w:t>2-</w:t>
      </w:r>
      <w:proofErr w:type="spellEnd"/>
      <w:r>
        <w:rPr>
          <w:rFonts w:ascii="Traditional Arabic" w:hAnsi="Traditional Arabic"/>
          <w:rtl/>
        </w:rPr>
        <w:t xml:space="preserve"> قوله </w:t>
      </w:r>
      <w:proofErr w:type="spellStart"/>
      <w:r>
        <w:rPr>
          <w:rFonts w:ascii="Traditional Arabic" w:hAnsi="Traditional Arabic"/>
          <w:rtl/>
        </w:rPr>
        <w:t>تعالى:</w:t>
      </w:r>
      <w:proofErr w:type="spellEnd"/>
      <w:r>
        <w:rPr>
          <w:rFonts w:ascii="Traditional Arabic" w:hAnsi="Traditional Arabic" w:hint="cs"/>
          <w:rtl/>
        </w:rPr>
        <w:t xml:space="preserve"> </w:t>
      </w:r>
      <w:proofErr w:type="spellStart"/>
      <w:r w:rsidRPr="003E1C94">
        <w:rPr>
          <w:rFonts w:ascii="QCF_BSML" w:hAnsi="QCF_BSML" w:cs="QCF_BSML"/>
          <w:rtl/>
          <w:lang w:eastAsia="en-US"/>
        </w:rPr>
        <w:t>ﭽ</w:t>
      </w:r>
      <w:proofErr w:type="spellEnd"/>
      <w:r w:rsidRPr="003E1C94">
        <w:rPr>
          <w:rFonts w:ascii="QCF_BSML" w:hAnsi="QCF_BSML" w:cs="QCF_BSML"/>
          <w:rtl/>
          <w:lang w:eastAsia="en-US"/>
        </w:rPr>
        <w:t xml:space="preserve"> </w:t>
      </w:r>
      <w:proofErr w:type="spellStart"/>
      <w:r w:rsidRPr="003E1C94">
        <w:rPr>
          <w:rFonts w:ascii="QCF_P077" w:hAnsi="QCF_P077" w:cs="QCF_P077"/>
          <w:rtl/>
          <w:lang w:eastAsia="en-US"/>
        </w:rPr>
        <w:t>ﮊ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  </w:t>
      </w:r>
      <w:proofErr w:type="spellStart"/>
      <w:r w:rsidRPr="003E1C94">
        <w:rPr>
          <w:rFonts w:ascii="QCF_P077" w:hAnsi="QCF_P077" w:cs="QCF_P077"/>
          <w:rtl/>
          <w:lang w:eastAsia="en-US"/>
        </w:rPr>
        <w:t>ﮋ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ﮌ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ﮍ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ﮎ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ﮏ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ﮐ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ﮑ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ﮒ</w:t>
      </w:r>
      <w:r w:rsidRPr="003E1C94">
        <w:rPr>
          <w:rFonts w:ascii="QCF_P077" w:hAnsi="QCF_P077" w:cs="QCF_P077"/>
          <w:color w:val="0000A5"/>
          <w:rtl/>
          <w:lang w:eastAsia="en-US"/>
        </w:rPr>
        <w:t>ﮓ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ﮔ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ﮕ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ﮖ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 </w:t>
      </w:r>
      <w:proofErr w:type="spellStart"/>
      <w:r w:rsidRPr="003E1C94">
        <w:rPr>
          <w:rFonts w:ascii="QCF_P077" w:hAnsi="QCF_P077" w:cs="QCF_P077"/>
          <w:rtl/>
          <w:lang w:eastAsia="en-US"/>
        </w:rPr>
        <w:t>ﮗ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  </w:t>
      </w:r>
      <w:proofErr w:type="spellStart"/>
      <w:r w:rsidRPr="003E1C94">
        <w:rPr>
          <w:rFonts w:ascii="QCF_P077" w:hAnsi="QCF_P077" w:cs="QCF_P077"/>
          <w:rtl/>
          <w:lang w:eastAsia="en-US"/>
        </w:rPr>
        <w:t>ﮘ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ﮙ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ﮚ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ﮛ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ﮜ</w:t>
      </w:r>
      <w:r w:rsidRPr="003E1C94">
        <w:rPr>
          <w:rFonts w:ascii="QCF_P077" w:hAnsi="QCF_P077" w:cs="QCF_P077"/>
          <w:color w:val="0000A5"/>
          <w:rtl/>
          <w:lang w:eastAsia="en-US"/>
        </w:rPr>
        <w:t>ﮝ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ﮞ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ﮟ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ﮠ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 </w:t>
      </w:r>
      <w:proofErr w:type="spellStart"/>
      <w:r w:rsidRPr="003E1C94">
        <w:rPr>
          <w:rFonts w:ascii="QCF_P077" w:hAnsi="QCF_P077" w:cs="QCF_P077"/>
          <w:rtl/>
          <w:lang w:eastAsia="en-US"/>
        </w:rPr>
        <w:t>ﮡ</w:t>
      </w:r>
      <w:proofErr w:type="spellEnd"/>
      <w:r w:rsidRPr="003E1C94">
        <w:rPr>
          <w:rFonts w:ascii="QCF_P077" w:hAnsi="QCF_P077" w:cs="QCF_P077"/>
          <w:rtl/>
          <w:lang w:eastAsia="en-US"/>
        </w:rPr>
        <w:t xml:space="preserve"> </w:t>
      </w:r>
      <w:proofErr w:type="spellStart"/>
      <w:r w:rsidRPr="003E1C94">
        <w:rPr>
          <w:rFonts w:ascii="QCF_BSML" w:hAnsi="QCF_BSML" w:cs="QCF_BSML"/>
          <w:rtl/>
          <w:lang w:eastAsia="en-US"/>
        </w:rPr>
        <w:t>ﭼ</w:t>
      </w:r>
      <w:proofErr w:type="spellEnd"/>
      <w:r w:rsidR="00B0762E" w:rsidRPr="003E1C94">
        <w:rPr>
          <w:rFonts w:ascii="Traditional Arabic" w:hAnsi="Traditional Arabic"/>
          <w:sz w:val="24"/>
          <w:szCs w:val="24"/>
          <w:rtl/>
        </w:rPr>
        <w:t xml:space="preserve"> </w:t>
      </w:r>
      <w:proofErr w:type="spellStart"/>
      <w:r>
        <w:rPr>
          <w:rFonts w:ascii="Traditional Arabic" w:eastAsiaTheme="minorHAnsi" w:hAnsi="Traditional Arabic" w:hint="cs"/>
          <w:rtl/>
          <w:lang w:eastAsia="en-US" w:bidi="ar-KW"/>
        </w:rPr>
        <w:t>.</w:t>
      </w:r>
      <w:proofErr w:type="spellEnd"/>
      <w:r w:rsidR="00B0762E" w:rsidRPr="00B0762E">
        <w:rPr>
          <w:rStyle w:val="ae"/>
          <w:rFonts w:ascii="Traditional Arabic" w:hAnsi="Traditional Arabic"/>
          <w:rtl/>
        </w:rPr>
        <w:footnoteReference w:id="21"/>
      </w:r>
    </w:p>
    <w:p w:rsidR="00B0762E" w:rsidRPr="003E1C94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3E1C94">
        <w:rPr>
          <w:rFonts w:ascii="Traditional Arabic" w:hAnsi="Traditional Arabic"/>
          <w:b/>
          <w:bCs/>
          <w:rtl/>
        </w:rPr>
        <w:t xml:space="preserve"> وجه الدلالة</w:t>
      </w:r>
      <w:r w:rsidR="006710C5" w:rsidRPr="003E1C94">
        <w:rPr>
          <w:rFonts w:ascii="Traditional Arabic" w:hAnsi="Traditional Arabic"/>
          <w:b/>
          <w:bCs/>
          <w:rtl/>
        </w:rPr>
        <w:t>:</w:t>
      </w:r>
    </w:p>
    <w:p w:rsidR="00B0762E" w:rsidRPr="003E1C94" w:rsidRDefault="00B0762E" w:rsidP="003E1C94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فالله أباح للرجل أن يتزوج من النساء مثنى وثلاث </w:t>
      </w:r>
      <w:proofErr w:type="spellStart"/>
      <w:r w:rsidRPr="00B0762E">
        <w:rPr>
          <w:rFonts w:ascii="Traditional Arabic" w:hAnsi="Traditional Arabic"/>
          <w:rtl/>
        </w:rPr>
        <w:t>ورباع،</w:t>
      </w:r>
      <w:proofErr w:type="spellEnd"/>
      <w:r w:rsidRPr="00B0762E">
        <w:rPr>
          <w:rFonts w:ascii="Traditional Arabic" w:hAnsi="Traditional Arabic"/>
          <w:rtl/>
        </w:rPr>
        <w:t xml:space="preserve"> وما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إلا نوع من التعدد وإن أخذ اسما آخر.</w:t>
      </w:r>
    </w:p>
    <w:p w:rsidR="00B0762E" w:rsidRPr="003E1C94" w:rsidRDefault="004F288D" w:rsidP="003E1C94">
      <w:pPr>
        <w:ind w:firstLine="0"/>
        <w:jc w:val="left"/>
        <w:rPr>
          <w:rFonts w:ascii="Traditional Arabic" w:hAnsi="Traditional Arabic"/>
          <w:vertAlign w:val="superscript"/>
          <w:rtl/>
        </w:rPr>
      </w:pPr>
      <w:proofErr w:type="spellStart"/>
      <w:r>
        <w:rPr>
          <w:rFonts w:ascii="Traditional Arabic" w:hAnsi="Traditional Arabic"/>
          <w:rtl/>
        </w:rPr>
        <w:t>3-</w:t>
      </w:r>
      <w:proofErr w:type="spellEnd"/>
      <w:r>
        <w:rPr>
          <w:rFonts w:ascii="Traditional Arabic" w:hAnsi="Traditional Arabic"/>
          <w:rtl/>
        </w:rPr>
        <w:t xml:space="preserve"> </w:t>
      </w:r>
      <w:r w:rsidR="00B0762E" w:rsidRPr="00B0762E">
        <w:rPr>
          <w:rFonts w:ascii="Traditional Arabic" w:hAnsi="Traditional Arabic"/>
          <w:rtl/>
        </w:rPr>
        <w:t xml:space="preserve">عن عائشة رضي الله عنها أن </w:t>
      </w:r>
      <w:proofErr w:type="spellStart"/>
      <w:r w:rsidR="00B0762E" w:rsidRPr="00B0762E">
        <w:rPr>
          <w:rFonts w:ascii="Traditional Arabic" w:hAnsi="Traditional Arabic"/>
          <w:rtl/>
        </w:rPr>
        <w:t>سودة</w:t>
      </w:r>
      <w:proofErr w:type="spellEnd"/>
      <w:r w:rsidR="00B0762E" w:rsidRPr="00B0762E">
        <w:rPr>
          <w:rFonts w:ascii="Traditional Arabic" w:hAnsi="Traditional Arabic"/>
          <w:rtl/>
        </w:rPr>
        <w:t xml:space="preserve"> بنت </w:t>
      </w:r>
      <w:proofErr w:type="spellStart"/>
      <w:r w:rsidR="00B0762E" w:rsidRPr="00B0762E">
        <w:rPr>
          <w:rFonts w:ascii="Traditional Arabic" w:hAnsi="Traditional Arabic"/>
          <w:rtl/>
        </w:rPr>
        <w:t>زمعة</w:t>
      </w:r>
      <w:proofErr w:type="spellEnd"/>
      <w:r w:rsidR="00B0762E" w:rsidRPr="00B0762E">
        <w:rPr>
          <w:rFonts w:ascii="Traditional Arabic" w:hAnsi="Traditional Arabic"/>
          <w:rtl/>
        </w:rPr>
        <w:t xml:space="preserve"> وهبت يومها </w:t>
      </w:r>
      <w:proofErr w:type="spellStart"/>
      <w:r w:rsidR="00B0762E" w:rsidRPr="00B0762E">
        <w:rPr>
          <w:rFonts w:ascii="Traditional Arabic" w:hAnsi="Traditional Arabic"/>
          <w:rtl/>
        </w:rPr>
        <w:t>لعائشة،</w:t>
      </w:r>
      <w:proofErr w:type="spellEnd"/>
      <w:r w:rsidR="00B0762E" w:rsidRPr="00B0762E">
        <w:rPr>
          <w:rFonts w:ascii="Traditional Arabic" w:hAnsi="Traditional Arabic"/>
          <w:rtl/>
        </w:rPr>
        <w:t xml:space="preserve"> وكان النبي </w:t>
      </w:r>
      <w:r w:rsidR="003E1C94">
        <w:rPr>
          <w:rFonts w:ascii="Traditional Arabic" w:hAnsi="Traditional Arabic"/>
        </w:rPr>
        <w:sym w:font="AGA Arabesque" w:char="F072"/>
      </w:r>
      <w:r w:rsidR="003E1C94">
        <w:rPr>
          <w:rFonts w:ascii="Traditional Arabic" w:hAnsi="Traditional Arabic" w:hint="cs"/>
          <w:rtl/>
        </w:rPr>
        <w:t xml:space="preserve"> </w:t>
      </w:r>
      <w:r w:rsidR="00B0762E" w:rsidRPr="00B0762E">
        <w:rPr>
          <w:rFonts w:ascii="Traditional Arabic" w:hAnsi="Traditional Arabic"/>
          <w:rtl/>
        </w:rPr>
        <w:t xml:space="preserve">يقسم لعائشة بيومها ويوم </w:t>
      </w:r>
      <w:proofErr w:type="spellStart"/>
      <w:r w:rsidR="00B0762E" w:rsidRPr="00B0762E">
        <w:rPr>
          <w:rFonts w:ascii="Traditional Arabic" w:hAnsi="Traditional Arabic"/>
          <w:rtl/>
        </w:rPr>
        <w:t>سودة</w:t>
      </w:r>
      <w:proofErr w:type="spellEnd"/>
      <w:r w:rsidR="00B0762E">
        <w:rPr>
          <w:rFonts w:ascii="Traditional Arabic" w:hAnsi="Traditional Arabic"/>
          <w:rtl/>
        </w:rPr>
        <w:t>.</w:t>
      </w:r>
      <w:r w:rsidR="00B0762E" w:rsidRPr="00B0762E">
        <w:rPr>
          <w:rFonts w:ascii="Traditional Arabic" w:hAnsi="Traditional Arabic"/>
          <w:vertAlign w:val="superscript"/>
          <w:rtl/>
        </w:rPr>
        <w:t xml:space="preserve"> </w:t>
      </w:r>
      <w:r w:rsidR="00B0762E" w:rsidRPr="00B0762E">
        <w:rPr>
          <w:rStyle w:val="ae"/>
          <w:rFonts w:ascii="Traditional Arabic" w:hAnsi="Traditional Arabic"/>
          <w:rtl/>
        </w:rPr>
        <w:footnoteReference w:id="22"/>
      </w:r>
      <w:r w:rsidR="003E1C94">
        <w:rPr>
          <w:rFonts w:ascii="Traditional Arabic" w:hAnsi="Traditional Arabic"/>
          <w:vertAlign w:val="superscript"/>
          <w:rtl/>
        </w:rPr>
        <w:t xml:space="preserve"> </w:t>
      </w:r>
    </w:p>
    <w:p w:rsidR="00B0762E" w:rsidRPr="003E1C94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3E1C94">
        <w:rPr>
          <w:rFonts w:ascii="Traditional Arabic" w:hAnsi="Traditional Arabic"/>
          <w:b/>
          <w:bCs/>
          <w:rtl/>
        </w:rPr>
        <w:t>وجه الدلالة</w:t>
      </w:r>
      <w:r w:rsidR="006710C5" w:rsidRPr="003E1C94">
        <w:rPr>
          <w:rFonts w:ascii="Traditional Arabic" w:hAnsi="Traditional Arabic"/>
          <w:b/>
          <w:bCs/>
          <w:rtl/>
        </w:rPr>
        <w:t>:</w:t>
      </w:r>
    </w:p>
    <w:p w:rsidR="00B0762E" w:rsidRPr="006314D4" w:rsidRDefault="003E1C94" w:rsidP="006314D4">
      <w:pPr>
        <w:pStyle w:val="afc"/>
        <w:widowControl/>
        <w:numPr>
          <w:ilvl w:val="0"/>
          <w:numId w:val="3"/>
        </w:numPr>
        <w:spacing w:before="120"/>
        <w:jc w:val="lowKashida"/>
        <w:rPr>
          <w:rFonts w:ascii="Traditional Arabic" w:hAnsi="Traditional Arabic"/>
          <w:rtl/>
        </w:rPr>
      </w:pPr>
      <w:r w:rsidRPr="006314D4">
        <w:rPr>
          <w:rFonts w:ascii="Traditional Arabic" w:hAnsi="Traditional Arabic"/>
          <w:rtl/>
        </w:rPr>
        <w:t>و</w:t>
      </w:r>
      <w:r w:rsidR="00B0762E" w:rsidRPr="006314D4">
        <w:rPr>
          <w:rFonts w:ascii="Traditional Arabic" w:hAnsi="Traditional Arabic"/>
          <w:rtl/>
        </w:rPr>
        <w:t xml:space="preserve">في ذلك دليل على جواز تنازل المرأة عن حقها في </w:t>
      </w:r>
      <w:proofErr w:type="spellStart"/>
      <w:r w:rsidR="00B0762E" w:rsidRPr="006314D4">
        <w:rPr>
          <w:rFonts w:ascii="Traditional Arabic" w:hAnsi="Traditional Arabic"/>
          <w:rtl/>
        </w:rPr>
        <w:t>البيتوتية</w:t>
      </w:r>
      <w:proofErr w:type="spellEnd"/>
      <w:r w:rsidR="00B0762E" w:rsidRPr="006314D4">
        <w:rPr>
          <w:rFonts w:ascii="Traditional Arabic" w:hAnsi="Traditional Arabic"/>
          <w:rtl/>
        </w:rPr>
        <w:t xml:space="preserve"> كما حصل لأم المؤمنين حينما تنازلت باختيارها عن يومها وليلتها لعائشة رضي الله عنها وأقر النبي </w:t>
      </w:r>
      <w:r w:rsidRPr="006314D4">
        <w:rPr>
          <w:rFonts w:ascii="Traditional Arabic" w:hAnsi="Traditional Arabic"/>
        </w:rPr>
        <w:t xml:space="preserve">  </w:t>
      </w:r>
      <w:r>
        <w:sym w:font="AGA Arabesque" w:char="F072"/>
      </w:r>
      <w:r w:rsidR="006314D4">
        <w:rPr>
          <w:rFonts w:ascii="Traditional Arabic" w:hAnsi="Traditional Arabic" w:hint="cs"/>
          <w:rtl/>
        </w:rPr>
        <w:t xml:space="preserve"> </w:t>
      </w:r>
      <w:r w:rsidR="00B0762E" w:rsidRPr="006314D4">
        <w:rPr>
          <w:rFonts w:ascii="Traditional Arabic" w:hAnsi="Traditional Arabic"/>
          <w:rtl/>
        </w:rPr>
        <w:t xml:space="preserve">بذلك. </w:t>
      </w:r>
      <w:r w:rsidRPr="006314D4">
        <w:rPr>
          <w:rFonts w:ascii="Traditional Arabic" w:hAnsi="Traditional Arabic"/>
          <w:rtl/>
        </w:rPr>
        <w:t xml:space="preserve"> </w:t>
      </w:r>
    </w:p>
    <w:p w:rsidR="00B0762E" w:rsidRPr="00B0762E" w:rsidRDefault="00B0762E" w:rsidP="006314D4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4-</w:t>
      </w:r>
      <w:proofErr w:type="spellEnd"/>
      <w:r w:rsidRPr="00B0762E">
        <w:rPr>
          <w:rFonts w:ascii="Traditional Arabic" w:hAnsi="Traditional Arabic"/>
          <w:rtl/>
        </w:rPr>
        <w:t xml:space="preserve"> قوله </w:t>
      </w:r>
      <w:r w:rsidR="006314D4">
        <w:rPr>
          <w:rFonts w:ascii="Traditional Arabic" w:hAnsi="Traditional Arabic"/>
        </w:rPr>
        <w:sym w:font="AGA Arabesque" w:char="F072"/>
      </w:r>
      <w:proofErr w:type="spellStart"/>
      <w:r w:rsidR="00A32C3E">
        <w:rPr>
          <w:rFonts w:ascii="Traditional Arabic" w:hAnsi="Traditional Arabic"/>
          <w:rtl/>
        </w:rPr>
        <w:t>:</w:t>
      </w:r>
      <w:proofErr w:type="spellEnd"/>
      <w:r w:rsidR="00A32C3E">
        <w:rPr>
          <w:rFonts w:ascii="Traditional Arabic" w:hAnsi="Traditional Arabic"/>
          <w:rtl/>
        </w:rPr>
        <w:t xml:space="preserve"> </w:t>
      </w:r>
      <w:proofErr w:type="spellStart"/>
      <w:r w:rsidR="00A32C3E">
        <w:rPr>
          <w:rFonts w:ascii="Traditional Arabic" w:hAnsi="Traditional Arabic"/>
          <w:rtl/>
        </w:rPr>
        <w:t>"</w:t>
      </w:r>
      <w:proofErr w:type="spellEnd"/>
      <w:r w:rsidR="00315DD9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يا معشر الشباب من استطاع منكم الباءة </w:t>
      </w:r>
      <w:proofErr w:type="spellStart"/>
      <w:r w:rsidRPr="00B0762E">
        <w:rPr>
          <w:rFonts w:ascii="Traditional Arabic" w:hAnsi="Traditional Arabic"/>
          <w:rtl/>
        </w:rPr>
        <w:t>فليتزوج،</w:t>
      </w:r>
      <w:proofErr w:type="spellEnd"/>
      <w:r w:rsidRPr="00B0762E">
        <w:rPr>
          <w:rFonts w:ascii="Traditional Arabic" w:hAnsi="Traditional Arabic"/>
          <w:rtl/>
        </w:rPr>
        <w:t xml:space="preserve"> ومن لم يستطع فعليه </w:t>
      </w:r>
      <w:r w:rsidR="006314D4">
        <w:rPr>
          <w:rFonts w:ascii="Traditional Arabic" w:hAnsi="Traditional Arabic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بالصوم فإنه له وجاء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23"/>
      </w:r>
      <w:r w:rsidRPr="00B0762E">
        <w:rPr>
          <w:rFonts w:ascii="Traditional Arabic" w:hAnsi="Traditional Arabic"/>
          <w:rtl/>
        </w:rPr>
        <w:t>.</w:t>
      </w:r>
    </w:p>
    <w:p w:rsidR="00B0762E" w:rsidRPr="006314D4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6314D4">
        <w:rPr>
          <w:rFonts w:ascii="Traditional Arabic" w:hAnsi="Traditional Arabic"/>
          <w:b/>
          <w:bCs/>
          <w:rtl/>
        </w:rPr>
        <w:t>وجه الدلالة</w:t>
      </w:r>
      <w:r w:rsidR="006710C5" w:rsidRPr="006314D4">
        <w:rPr>
          <w:rFonts w:ascii="Traditional Arabic" w:hAnsi="Traditional Arabic"/>
          <w:b/>
          <w:bCs/>
          <w:rtl/>
        </w:rPr>
        <w:t>:</w:t>
      </w:r>
    </w:p>
    <w:p w:rsidR="00B0762E" w:rsidRPr="006314D4" w:rsidRDefault="00B0762E" w:rsidP="00A32C3E">
      <w:pPr>
        <w:pStyle w:val="afc"/>
        <w:numPr>
          <w:ilvl w:val="0"/>
          <w:numId w:val="3"/>
        </w:numPr>
        <w:spacing w:before="12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"وعلى من يتهمون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بأنه مجرد قضاء وطر يخلو من بقية مقاصد الزواج </w:t>
      </w:r>
      <w:proofErr w:type="spellStart"/>
      <w:r w:rsidRPr="00B0762E">
        <w:rPr>
          <w:rFonts w:ascii="Traditional Arabic" w:hAnsi="Traditional Arabic"/>
          <w:rtl/>
        </w:rPr>
        <w:t>فنقول:</w:t>
      </w:r>
      <w:proofErr w:type="spellEnd"/>
      <w:r w:rsidRPr="00B0762E">
        <w:rPr>
          <w:rFonts w:ascii="Traditional Arabic" w:hAnsi="Traditional Arabic"/>
          <w:rtl/>
        </w:rPr>
        <w:t xml:space="preserve"> مشروعية الزواج ثلاثة </w:t>
      </w:r>
      <w:proofErr w:type="spellStart"/>
      <w:r w:rsidRPr="00B0762E">
        <w:rPr>
          <w:rFonts w:ascii="Traditional Arabic" w:hAnsi="Traditional Arabic"/>
          <w:rtl/>
        </w:rPr>
        <w:t>أمور:</w:t>
      </w:r>
      <w:proofErr w:type="spellEnd"/>
      <w:r w:rsidRPr="00B0762E">
        <w:rPr>
          <w:rFonts w:ascii="Traditional Arabic" w:hAnsi="Traditional Arabic"/>
          <w:rtl/>
        </w:rPr>
        <w:t xml:space="preserve"> بقاء </w:t>
      </w:r>
      <w:proofErr w:type="spellStart"/>
      <w:r w:rsidRPr="00B0762E">
        <w:rPr>
          <w:rFonts w:ascii="Traditional Arabic" w:hAnsi="Traditional Arabic"/>
          <w:rtl/>
        </w:rPr>
        <w:t>الجنس،</w:t>
      </w:r>
      <w:proofErr w:type="spellEnd"/>
      <w:r w:rsidRPr="00B0762E">
        <w:rPr>
          <w:rFonts w:ascii="Traditional Arabic" w:hAnsi="Traditional Arabic"/>
          <w:rtl/>
        </w:rPr>
        <w:t xml:space="preserve"> وطلب </w:t>
      </w:r>
      <w:proofErr w:type="spellStart"/>
      <w:r w:rsidRPr="00B0762E">
        <w:rPr>
          <w:rFonts w:ascii="Traditional Arabic" w:hAnsi="Traditional Arabic"/>
          <w:rtl/>
        </w:rPr>
        <w:t>النسل،</w:t>
      </w:r>
      <w:proofErr w:type="spellEnd"/>
      <w:r w:rsidRPr="00B0762E">
        <w:rPr>
          <w:rFonts w:ascii="Traditional Arabic" w:hAnsi="Traditional Arabic"/>
          <w:rtl/>
        </w:rPr>
        <w:t xml:space="preserve"> وقضاء </w:t>
      </w:r>
      <w:proofErr w:type="spellStart"/>
      <w:r w:rsidRPr="00B0762E">
        <w:rPr>
          <w:rFonts w:ascii="Traditional Arabic" w:hAnsi="Traditional Arabic"/>
          <w:rtl/>
        </w:rPr>
        <w:t>الوطر،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Fonts w:ascii="Traditional Arabic" w:hAnsi="Traditional Arabic"/>
          <w:rtl/>
        </w:rPr>
        <w:lastRenderedPageBreak/>
        <w:t xml:space="preserve">وللإنسان أن يقصد واحدا منها أو </w:t>
      </w:r>
      <w:proofErr w:type="spellStart"/>
      <w:r w:rsidRPr="00B0762E">
        <w:rPr>
          <w:rFonts w:ascii="Traditional Arabic" w:hAnsi="Traditional Arabic"/>
          <w:rtl/>
        </w:rPr>
        <w:t>أكثر</w:t>
      </w:r>
      <w:r w:rsidR="006314D4">
        <w:rPr>
          <w:rFonts w:ascii="Traditional Arabic" w:hAnsi="Traditional Arabic" w:hint="cs"/>
          <w:rtl/>
        </w:rPr>
        <w:t>".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24"/>
      </w:r>
    </w:p>
    <w:p w:rsidR="00B0762E" w:rsidRPr="00B0762E" w:rsidRDefault="00B0762E" w:rsidP="006314D4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5-</w:t>
      </w:r>
      <w:proofErr w:type="spellEnd"/>
      <w:r w:rsidRPr="00B0762E">
        <w:rPr>
          <w:rFonts w:ascii="Traditional Arabic" w:hAnsi="Traditional Arabic"/>
          <w:rtl/>
        </w:rPr>
        <w:t xml:space="preserve"> قوله </w:t>
      </w:r>
      <w:r w:rsidR="006314D4">
        <w:rPr>
          <w:rFonts w:ascii="Traditional Arabic" w:hAnsi="Traditional Arabic"/>
        </w:rPr>
        <w:sym w:font="AGA Arabesque" w:char="F072"/>
      </w:r>
      <w:proofErr w:type="spellStart"/>
      <w:r w:rsidRPr="00B0762E"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="00315DD9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أحق ما أوفيتم من </w:t>
      </w:r>
      <w:proofErr w:type="spellStart"/>
      <w:r w:rsidRPr="00B0762E">
        <w:rPr>
          <w:rFonts w:ascii="Traditional Arabic" w:hAnsi="Traditional Arabic"/>
          <w:rtl/>
        </w:rPr>
        <w:t>الشروط،</w:t>
      </w:r>
      <w:proofErr w:type="spellEnd"/>
      <w:r w:rsidRPr="00B0762E">
        <w:rPr>
          <w:rFonts w:ascii="Traditional Arabic" w:hAnsi="Traditional Arabic"/>
          <w:rtl/>
        </w:rPr>
        <w:t xml:space="preserve"> أن توفوا </w:t>
      </w:r>
      <w:proofErr w:type="spellStart"/>
      <w:r w:rsidRPr="00B0762E">
        <w:rPr>
          <w:rFonts w:ascii="Traditional Arabic" w:hAnsi="Traditional Arabic"/>
          <w:rtl/>
        </w:rPr>
        <w:t>به</w:t>
      </w:r>
      <w:proofErr w:type="spellEnd"/>
      <w:r w:rsidRPr="00B0762E">
        <w:rPr>
          <w:rFonts w:ascii="Traditional Arabic" w:hAnsi="Traditional Arabic"/>
          <w:rtl/>
        </w:rPr>
        <w:t xml:space="preserve"> ما استحللتم </w:t>
      </w:r>
      <w:proofErr w:type="spellStart"/>
      <w:r w:rsidRPr="00B0762E">
        <w:rPr>
          <w:rFonts w:ascii="Traditional Arabic" w:hAnsi="Traditional Arabic"/>
          <w:rtl/>
        </w:rPr>
        <w:t>به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الفروج"</w:t>
      </w:r>
      <w:r w:rsidR="00315DD9">
        <w:rPr>
          <w:rFonts w:ascii="Traditional Arabic" w:hAnsi="Traditional Arabic" w:hint="cs"/>
          <w:rtl/>
        </w:rPr>
        <w:t>.</w:t>
      </w:r>
      <w:proofErr w:type="spellEnd"/>
      <w:r w:rsidRPr="00B0762E">
        <w:rPr>
          <w:rFonts w:ascii="Traditional Arabic" w:hAnsi="Traditional Arabic"/>
          <w:vertAlign w:val="superscript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25"/>
      </w:r>
    </w:p>
    <w:p w:rsidR="00B0762E" w:rsidRPr="006314D4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6314D4">
        <w:rPr>
          <w:rFonts w:ascii="Traditional Arabic" w:hAnsi="Traditional Arabic"/>
          <w:b/>
          <w:bCs/>
          <w:rtl/>
        </w:rPr>
        <w:t>وجه الدلالة</w:t>
      </w:r>
      <w:r w:rsidR="006710C5" w:rsidRPr="006314D4">
        <w:rPr>
          <w:rFonts w:ascii="Traditional Arabic" w:hAnsi="Traditional Arabic"/>
          <w:b/>
          <w:bCs/>
          <w:rtl/>
        </w:rPr>
        <w:t>:</w:t>
      </w:r>
    </w:p>
    <w:p w:rsidR="00B0762E" w:rsidRPr="006314D4" w:rsidRDefault="00B0762E" w:rsidP="006314D4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6314D4">
        <w:rPr>
          <w:rFonts w:ascii="Traditional Arabic" w:hAnsi="Traditional Arabic"/>
          <w:rtl/>
        </w:rPr>
        <w:t xml:space="preserve">أن الزوج شرط على زوجته </w:t>
      </w:r>
      <w:proofErr w:type="spellStart"/>
      <w:r w:rsidRPr="006314D4">
        <w:rPr>
          <w:rFonts w:ascii="Traditional Arabic" w:hAnsi="Traditional Arabic"/>
          <w:rtl/>
        </w:rPr>
        <w:t>شروطا،</w:t>
      </w:r>
      <w:proofErr w:type="spellEnd"/>
      <w:r w:rsidRPr="006314D4">
        <w:rPr>
          <w:rFonts w:ascii="Traditional Arabic" w:hAnsi="Traditional Arabic"/>
          <w:rtl/>
        </w:rPr>
        <w:t xml:space="preserve"> وهي قد قبلتها باختيارها فأصبحت هذه</w:t>
      </w:r>
      <w:r w:rsidRPr="00B0762E">
        <w:rPr>
          <w:rFonts w:ascii="Traditional Arabic" w:hAnsi="Traditional Arabic"/>
          <w:rtl/>
        </w:rPr>
        <w:t xml:space="preserve"> الشروط ملزمة لها.</w:t>
      </w:r>
      <w:r w:rsidRPr="00B0762E">
        <w:rPr>
          <w:rStyle w:val="ae"/>
          <w:rFonts w:ascii="Traditional Arabic" w:hAnsi="Traditional Arabic"/>
          <w:rtl/>
        </w:rPr>
        <w:footnoteReference w:id="26"/>
      </w:r>
    </w:p>
    <w:p w:rsidR="00B0762E" w:rsidRPr="00B0762E" w:rsidRDefault="00B0762E" w:rsidP="00A32C3E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6-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="00A32C3E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"الأصل في العقود </w:t>
      </w:r>
      <w:proofErr w:type="spellStart"/>
      <w:r w:rsidRPr="00B0762E">
        <w:rPr>
          <w:rFonts w:ascii="Traditional Arabic" w:hAnsi="Traditional Arabic"/>
          <w:rtl/>
        </w:rPr>
        <w:t>الشرعية،</w:t>
      </w:r>
      <w:proofErr w:type="spellEnd"/>
      <w:r w:rsidRPr="00B0762E">
        <w:rPr>
          <w:rFonts w:ascii="Traditional Arabic" w:hAnsi="Traditional Arabic"/>
          <w:rtl/>
        </w:rPr>
        <w:t xml:space="preserve"> ومنها الزواج هو </w:t>
      </w:r>
      <w:proofErr w:type="spellStart"/>
      <w:r w:rsidRPr="00B0762E">
        <w:rPr>
          <w:rFonts w:ascii="Traditional Arabic" w:hAnsi="Traditional Arabic"/>
          <w:rtl/>
        </w:rPr>
        <w:t>الإباحة،</w:t>
      </w:r>
      <w:proofErr w:type="spellEnd"/>
      <w:r w:rsidRPr="00B0762E">
        <w:rPr>
          <w:rFonts w:ascii="Traditional Arabic" w:hAnsi="Traditional Arabic"/>
          <w:rtl/>
        </w:rPr>
        <w:t xml:space="preserve"> فكل عقد استوفى أركانه وشرائطه الشرعية كان صحيحا </w:t>
      </w:r>
      <w:proofErr w:type="spellStart"/>
      <w:r w:rsidRPr="00B0762E">
        <w:rPr>
          <w:rFonts w:ascii="Traditional Arabic" w:hAnsi="Traditional Arabic"/>
          <w:rtl/>
        </w:rPr>
        <w:t>ومباحا،</w:t>
      </w:r>
      <w:proofErr w:type="spellEnd"/>
      <w:r w:rsidRPr="00B0762E">
        <w:rPr>
          <w:rFonts w:ascii="Traditional Arabic" w:hAnsi="Traditional Arabic"/>
          <w:rtl/>
        </w:rPr>
        <w:t xml:space="preserve"> ما لم يتخذ جسرا أو ذريعة إلى الحرام كنكاح التحليل والزواج </w:t>
      </w:r>
      <w:proofErr w:type="spellStart"/>
      <w:r w:rsidRPr="00B0762E">
        <w:rPr>
          <w:rFonts w:ascii="Traditional Arabic" w:hAnsi="Traditional Arabic"/>
          <w:rtl/>
        </w:rPr>
        <w:t>المؤقت،</w:t>
      </w:r>
      <w:proofErr w:type="spellEnd"/>
      <w:r w:rsidRPr="00B0762E">
        <w:rPr>
          <w:rFonts w:ascii="Traditional Arabic" w:hAnsi="Traditional Arabic"/>
          <w:rtl/>
        </w:rPr>
        <w:t xml:space="preserve"> وزواج </w:t>
      </w:r>
      <w:proofErr w:type="spellStart"/>
      <w:r w:rsidRPr="00B0762E">
        <w:rPr>
          <w:rFonts w:ascii="Traditional Arabic" w:hAnsi="Traditional Arabic"/>
          <w:rtl/>
        </w:rPr>
        <w:t>المتعة،</w:t>
      </w:r>
      <w:proofErr w:type="spellEnd"/>
      <w:r w:rsidRPr="00B0762E">
        <w:rPr>
          <w:rFonts w:ascii="Traditional Arabic" w:hAnsi="Traditional Arabic"/>
          <w:rtl/>
        </w:rPr>
        <w:t xml:space="preserve"> وليس في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قصد حرام. ثم إن </w:t>
      </w:r>
      <w:proofErr w:type="spellStart"/>
      <w:r w:rsidRPr="00B0762E">
        <w:rPr>
          <w:rFonts w:ascii="Traditional Arabic" w:hAnsi="Traditional Arabic"/>
          <w:rtl/>
        </w:rPr>
        <w:t>إعفاف</w:t>
      </w:r>
      <w:proofErr w:type="spellEnd"/>
      <w:r w:rsidRPr="00B0762E">
        <w:rPr>
          <w:rFonts w:ascii="Traditional Arabic" w:hAnsi="Traditional Arabic"/>
          <w:rtl/>
        </w:rPr>
        <w:t xml:space="preserve"> المرأة مطلب فطري واجتماعي </w:t>
      </w:r>
      <w:proofErr w:type="spellStart"/>
      <w:r w:rsidRPr="00B0762E">
        <w:rPr>
          <w:rFonts w:ascii="Traditional Arabic" w:hAnsi="Traditional Arabic"/>
          <w:rtl/>
        </w:rPr>
        <w:t>وإنساني،</w:t>
      </w:r>
      <w:proofErr w:type="spellEnd"/>
      <w:r w:rsidRPr="00B0762E">
        <w:rPr>
          <w:rFonts w:ascii="Traditional Arabic" w:hAnsi="Traditional Arabic"/>
          <w:rtl/>
        </w:rPr>
        <w:t xml:space="preserve"> فإذا أمكن لرجل أن يسهم في ذلك كان مقصده </w:t>
      </w:r>
      <w:proofErr w:type="spellStart"/>
      <w:r w:rsidRPr="00B0762E">
        <w:rPr>
          <w:rFonts w:ascii="Traditional Arabic" w:hAnsi="Traditional Arabic"/>
          <w:rtl/>
        </w:rPr>
        <w:t>مشروعا،</w:t>
      </w:r>
      <w:proofErr w:type="spellEnd"/>
      <w:r w:rsidRPr="00B0762E">
        <w:rPr>
          <w:rFonts w:ascii="Traditional Arabic" w:hAnsi="Traditional Arabic"/>
          <w:rtl/>
        </w:rPr>
        <w:t xml:space="preserve"> وعمله مأجورا </w:t>
      </w:r>
      <w:proofErr w:type="spellStart"/>
      <w:r w:rsidRPr="00B0762E">
        <w:rPr>
          <w:rFonts w:ascii="Traditional Arabic" w:hAnsi="Traditional Arabic"/>
          <w:rtl/>
        </w:rPr>
        <w:t>مبرورا"</w:t>
      </w:r>
      <w:r w:rsidR="006314D4">
        <w:rPr>
          <w:rFonts w:ascii="Traditional Arabic" w:hAnsi="Traditional Arabic" w:hint="cs"/>
          <w:rtl/>
        </w:rPr>
        <w:t>.</w:t>
      </w:r>
      <w:proofErr w:type="spellEnd"/>
      <w:r w:rsidRPr="00B0762E">
        <w:rPr>
          <w:rFonts w:ascii="Traditional Arabic" w:hAnsi="Traditional Arabic"/>
          <w:vertAlign w:val="superscript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27"/>
      </w: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  <w:r w:rsidRPr="00C05A26">
        <w:rPr>
          <w:rFonts w:ascii="Traditional Arabic" w:hAnsi="Traditional Arabic"/>
          <w:b/>
          <w:bCs/>
          <w:rtl/>
        </w:rPr>
        <w:t xml:space="preserve">القول </w:t>
      </w:r>
      <w:proofErr w:type="spellStart"/>
      <w:r w:rsidRPr="00C05A26">
        <w:rPr>
          <w:rFonts w:ascii="Traditional Arabic" w:hAnsi="Traditional Arabic"/>
          <w:b/>
          <w:bCs/>
          <w:rtl/>
        </w:rPr>
        <w:t>الثاني</w:t>
      </w:r>
      <w:r w:rsidR="006710C5" w:rsidRPr="00C05A26">
        <w:rPr>
          <w:rFonts w:ascii="Traditional Arabic" w:hAnsi="Traditional Arabic"/>
          <w:b/>
          <w:bCs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عدم جواز 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و </w:t>
      </w:r>
      <w:proofErr w:type="spellStart"/>
      <w:r w:rsidRPr="00B0762E">
        <w:rPr>
          <w:rFonts w:ascii="Traditional Arabic" w:hAnsi="Traditional Arabic"/>
          <w:rtl/>
        </w:rPr>
        <w:t>به</w:t>
      </w:r>
      <w:proofErr w:type="spellEnd"/>
      <w:r w:rsidRPr="00B0762E">
        <w:rPr>
          <w:rFonts w:ascii="Traditional Arabic" w:hAnsi="Traditional Arabic"/>
          <w:rtl/>
        </w:rPr>
        <w:t xml:space="preserve"> قال الشيخ الألباني </w:t>
      </w:r>
      <w:r w:rsidRPr="00B0762E">
        <w:rPr>
          <w:rStyle w:val="ae"/>
          <w:rFonts w:ascii="Traditional Arabic" w:hAnsi="Traditional Arabic"/>
          <w:rtl/>
        </w:rPr>
        <w:footnoteReference w:id="28"/>
      </w:r>
      <w:r w:rsidRPr="00B0762E">
        <w:rPr>
          <w:rFonts w:ascii="Traditional Arabic" w:hAnsi="Traditional Arabic"/>
          <w:rtl/>
        </w:rPr>
        <w:t xml:space="preserve">،والشيخ محمد </w:t>
      </w:r>
      <w:proofErr w:type="spellStart"/>
      <w:r w:rsidRPr="00B0762E">
        <w:rPr>
          <w:rFonts w:ascii="Traditional Arabic" w:hAnsi="Traditional Arabic"/>
          <w:rtl/>
        </w:rPr>
        <w:t>الزحيلي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29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والشيخ عمر الأشقر</w:t>
      </w:r>
      <w:r w:rsidRPr="00B0762E">
        <w:rPr>
          <w:rStyle w:val="ae"/>
          <w:rFonts w:ascii="Traditional Arabic" w:hAnsi="Traditional Arabic"/>
          <w:rtl/>
        </w:rPr>
        <w:footnoteReference w:id="30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الشيخ علي </w:t>
      </w:r>
      <w:proofErr w:type="spellStart"/>
      <w:r w:rsidRPr="00B0762E">
        <w:rPr>
          <w:rFonts w:ascii="Traditional Arabic" w:hAnsi="Traditional Arabic"/>
          <w:rtl/>
        </w:rPr>
        <w:t>القره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داغي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31"/>
      </w:r>
      <w:proofErr w:type="spellStart"/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  <w:p w:rsidR="00B0762E" w:rsidRPr="00C05A26" w:rsidRDefault="00B0762E" w:rsidP="00B0762E">
      <w:pPr>
        <w:ind w:firstLine="0"/>
        <w:jc w:val="left"/>
        <w:rPr>
          <w:rFonts w:ascii="Traditional Arabic" w:hAnsi="Traditional Arabic" w:hint="cs"/>
          <w:b/>
          <w:bCs/>
          <w:rtl/>
        </w:rPr>
      </w:pPr>
      <w:r w:rsidRPr="00C05A26">
        <w:rPr>
          <w:rFonts w:ascii="Traditional Arabic" w:hAnsi="Traditional Arabic"/>
          <w:b/>
          <w:bCs/>
          <w:rtl/>
        </w:rPr>
        <w:t>واستدلوا</w:t>
      </w:r>
      <w:r w:rsidR="006710C5" w:rsidRPr="00C05A26">
        <w:rPr>
          <w:rFonts w:ascii="Traditional Arabic" w:hAnsi="Traditional Arabic"/>
          <w:b/>
          <w:bCs/>
          <w:rtl/>
        </w:rPr>
        <w:t>:</w:t>
      </w:r>
    </w:p>
    <w:p w:rsidR="00A32C3E" w:rsidRPr="00761C0C" w:rsidRDefault="00B0762E" w:rsidP="00761C0C">
      <w:pPr>
        <w:ind w:firstLine="0"/>
        <w:jc w:val="left"/>
        <w:rPr>
          <w:rFonts w:ascii="Traditional Arabic" w:hAnsi="Traditional Arabic" w:hint="cs"/>
          <w:rtl/>
        </w:rPr>
      </w:pPr>
      <w:proofErr w:type="spellStart"/>
      <w:r w:rsidRPr="00B0762E">
        <w:rPr>
          <w:rFonts w:ascii="Traditional Arabic" w:hAnsi="Traditional Arabic"/>
          <w:rtl/>
        </w:rPr>
        <w:t>1-</w:t>
      </w:r>
      <w:proofErr w:type="spellEnd"/>
      <w:r w:rsidRPr="00B0762E">
        <w:rPr>
          <w:rFonts w:ascii="Traditional Arabic" w:hAnsi="Traditional Arabic"/>
          <w:rtl/>
        </w:rPr>
        <w:t xml:space="preserve"> قوله </w:t>
      </w:r>
      <w:proofErr w:type="spellStart"/>
      <w:r w:rsidRPr="00B0762E">
        <w:rPr>
          <w:rFonts w:ascii="Traditional Arabic" w:hAnsi="Traditional Arabic"/>
          <w:rtl/>
        </w:rPr>
        <w:t>تعالى: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>وَمِنْ آيَاتِهِ أَنْ خَلَقَ لَكُمْ مِنْ أَنْفُسِكُمْ أَزْوَاجًا لِتَسْكُنُوا إِلَيْهَا وَجَعَلَ بَيْنَكُمْ مَوَدَّةً وَرَحْمَةً إِنَّ فِي ذَلِكَ لَآيَاتٍ لِقَوْمٍ يَتَفَكَّرُونَ</w:t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32"/>
      </w:r>
      <w:r>
        <w:rPr>
          <w:rFonts w:ascii="Traditional Arabic" w:hAnsi="Traditional Arabic"/>
          <w:vertAlign w:val="superscript"/>
          <w:rtl/>
        </w:rPr>
        <w:t>.</w:t>
      </w:r>
    </w:p>
    <w:p w:rsidR="00315DD9" w:rsidRDefault="00315DD9" w:rsidP="00B0762E">
      <w:pPr>
        <w:ind w:firstLine="0"/>
        <w:jc w:val="left"/>
        <w:rPr>
          <w:rFonts w:ascii="Traditional Arabic" w:hAnsi="Traditional Arabic" w:hint="cs"/>
          <w:b/>
          <w:bCs/>
          <w:rtl/>
        </w:rPr>
      </w:pPr>
    </w:p>
    <w:p w:rsidR="00315DD9" w:rsidRDefault="00315DD9" w:rsidP="00B0762E">
      <w:pPr>
        <w:ind w:firstLine="0"/>
        <w:jc w:val="left"/>
        <w:rPr>
          <w:rFonts w:ascii="Traditional Arabic" w:hAnsi="Traditional Arabic" w:hint="cs"/>
          <w:b/>
          <w:bCs/>
          <w:rtl/>
        </w:rPr>
      </w:pPr>
    </w:p>
    <w:p w:rsidR="00315DD9" w:rsidRDefault="00315DD9" w:rsidP="00B0762E">
      <w:pPr>
        <w:ind w:firstLine="0"/>
        <w:jc w:val="left"/>
        <w:rPr>
          <w:rFonts w:ascii="Traditional Arabic" w:hAnsi="Traditional Arabic" w:hint="cs"/>
          <w:b/>
          <w:bCs/>
          <w:rtl/>
        </w:rPr>
      </w:pPr>
    </w:p>
    <w:p w:rsidR="00315DD9" w:rsidRDefault="00315DD9" w:rsidP="00B0762E">
      <w:pPr>
        <w:ind w:firstLine="0"/>
        <w:jc w:val="left"/>
        <w:rPr>
          <w:rFonts w:ascii="Traditional Arabic" w:hAnsi="Traditional Arabic" w:hint="cs"/>
          <w:b/>
          <w:bCs/>
          <w:rtl/>
        </w:rPr>
      </w:pPr>
    </w:p>
    <w:p w:rsidR="00B0762E" w:rsidRPr="00A32C3E" w:rsidRDefault="00B0762E" w:rsidP="00B0762E">
      <w:pPr>
        <w:ind w:firstLine="0"/>
        <w:jc w:val="left"/>
        <w:rPr>
          <w:rFonts w:ascii="Traditional Arabic" w:hAnsi="Traditional Arabic" w:hint="cs"/>
          <w:b/>
          <w:bCs/>
          <w:rtl/>
        </w:rPr>
      </w:pPr>
      <w:r w:rsidRPr="00A32C3E">
        <w:rPr>
          <w:rFonts w:ascii="Traditional Arabic" w:hAnsi="Traditional Arabic"/>
          <w:b/>
          <w:bCs/>
          <w:rtl/>
        </w:rPr>
        <w:t>وجه الدلالة</w:t>
      </w:r>
      <w:r w:rsidR="006710C5" w:rsidRPr="00A32C3E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B0762E">
      <w:pPr>
        <w:widowControl/>
        <w:numPr>
          <w:ilvl w:val="0"/>
          <w:numId w:val="3"/>
        </w:numPr>
        <w:spacing w:before="120"/>
        <w:jc w:val="lowKashida"/>
        <w:rPr>
          <w:rFonts w:ascii="Traditional Arabic" w:hAnsi="Traditional Arabic"/>
        </w:rPr>
      </w:pP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أما الأمور التي تعتري هذا العقد فتجعله غير جائز </w:t>
      </w:r>
      <w:proofErr w:type="spellStart"/>
      <w:r w:rsidRPr="00B0762E">
        <w:rPr>
          <w:rFonts w:ascii="Traditional Arabic" w:hAnsi="Traditional Arabic"/>
          <w:rtl/>
        </w:rPr>
        <w:t>فهي:</w:t>
      </w:r>
      <w:proofErr w:type="spellEnd"/>
      <w:r w:rsidRPr="00B0762E">
        <w:rPr>
          <w:rFonts w:ascii="Traditional Arabic" w:hAnsi="Traditional Arabic"/>
          <w:rtl/>
        </w:rPr>
        <w:t xml:space="preserve"> أنه يتنافى ومقاصد الزواج طبقا </w:t>
      </w:r>
      <w:proofErr w:type="spellStart"/>
      <w:r w:rsidRPr="00B0762E">
        <w:rPr>
          <w:rFonts w:ascii="Traditional Arabic" w:hAnsi="Traditional Arabic"/>
          <w:rtl/>
        </w:rPr>
        <w:t>للآية،</w:t>
      </w:r>
      <w:proofErr w:type="spellEnd"/>
      <w:r w:rsidRPr="00B0762E">
        <w:rPr>
          <w:rFonts w:ascii="Traditional Arabic" w:hAnsi="Traditional Arabic"/>
          <w:rtl/>
        </w:rPr>
        <w:t xml:space="preserve"> فأين السكن بالنسبة للمرأة </w:t>
      </w:r>
      <w:proofErr w:type="spellStart"/>
      <w:r w:rsidRPr="00B0762E">
        <w:rPr>
          <w:rFonts w:ascii="Traditional Arabic" w:hAnsi="Traditional Arabic"/>
          <w:rtl/>
        </w:rPr>
        <w:t>القلقة،</w:t>
      </w:r>
      <w:proofErr w:type="spellEnd"/>
      <w:r w:rsidRPr="00B0762E">
        <w:rPr>
          <w:rFonts w:ascii="Traditional Arabic" w:hAnsi="Traditional Arabic"/>
          <w:rtl/>
        </w:rPr>
        <w:t xml:space="preserve"> فهي لا تعلم متى سيطلقها هذا الزوج بعد قضاء شهواته ونزواته </w:t>
      </w:r>
      <w:proofErr w:type="spellStart"/>
      <w:r w:rsidRPr="00B0762E">
        <w:rPr>
          <w:rFonts w:ascii="Traditional Arabic" w:hAnsi="Traditional Arabic"/>
          <w:rtl/>
        </w:rPr>
        <w:t>معها"</w:t>
      </w:r>
      <w:r>
        <w:rPr>
          <w:rFonts w:ascii="Traditional Arabic" w:hAnsi="Traditional Arabic"/>
          <w:vertAlign w:val="superscript"/>
          <w:rtl/>
        </w:rPr>
        <w:t>.</w:t>
      </w:r>
      <w:proofErr w:type="spellEnd"/>
      <w:r w:rsidRPr="00B0762E">
        <w:rPr>
          <w:rFonts w:ascii="Traditional Arabic" w:hAnsi="Traditional Arabic"/>
          <w:vertAlign w:val="superscript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33"/>
      </w:r>
    </w:p>
    <w:p w:rsidR="00B0762E" w:rsidRPr="006604B3" w:rsidRDefault="00A32C3E" w:rsidP="00B0762E">
      <w:pPr>
        <w:widowControl/>
        <w:spacing w:before="120"/>
        <w:ind w:left="454" w:firstLine="0"/>
        <w:jc w:val="lowKashida"/>
        <w:rPr>
          <w:rFonts w:ascii="Traditional Arabic" w:hAnsi="Traditional Arabic"/>
          <w:b/>
          <w:bCs/>
          <w:rtl/>
        </w:rPr>
      </w:pPr>
      <w:r>
        <w:rPr>
          <w:rFonts w:ascii="Traditional Arabic" w:hAnsi="Traditional Arabic" w:hint="cs"/>
          <w:b/>
          <w:bCs/>
          <w:rtl/>
        </w:rPr>
        <w:t>نوقش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Pr="006604B3" w:rsidRDefault="00B0762E" w:rsidP="006604B3">
      <w:pPr>
        <w:widowControl/>
        <w:numPr>
          <w:ilvl w:val="0"/>
          <w:numId w:val="3"/>
        </w:numPr>
        <w:spacing w:before="12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فإن مشروعية الزواج ثلاثة أمور </w:t>
      </w:r>
      <w:proofErr w:type="spellStart"/>
      <w:r w:rsidRPr="00B0762E">
        <w:rPr>
          <w:rFonts w:ascii="Traditional Arabic" w:hAnsi="Traditional Arabic"/>
          <w:rtl/>
        </w:rPr>
        <w:t>منها:</w:t>
      </w:r>
      <w:proofErr w:type="spellEnd"/>
      <w:r w:rsidRPr="00B0762E">
        <w:rPr>
          <w:rFonts w:ascii="Traditional Arabic" w:hAnsi="Traditional Arabic"/>
          <w:rtl/>
        </w:rPr>
        <w:t xml:space="preserve"> قضاء </w:t>
      </w:r>
      <w:proofErr w:type="spellStart"/>
      <w:r w:rsidRPr="00B0762E">
        <w:rPr>
          <w:rFonts w:ascii="Traditional Arabic" w:hAnsi="Traditional Arabic"/>
          <w:rtl/>
        </w:rPr>
        <w:t>الوطر،</w:t>
      </w:r>
      <w:proofErr w:type="spellEnd"/>
      <w:r w:rsidRPr="00B0762E">
        <w:rPr>
          <w:rFonts w:ascii="Traditional Arabic" w:hAnsi="Traditional Arabic"/>
          <w:rtl/>
        </w:rPr>
        <w:t xml:space="preserve"> وللإنسان أن يقصد واحدا منها أو </w:t>
      </w:r>
      <w:proofErr w:type="spellStart"/>
      <w:r w:rsidRPr="00B0762E">
        <w:rPr>
          <w:rFonts w:ascii="Traditional Arabic" w:hAnsi="Traditional Arabic"/>
          <w:rtl/>
        </w:rPr>
        <w:t>أكثر،</w:t>
      </w:r>
      <w:proofErr w:type="spellEnd"/>
      <w:r w:rsidRPr="00B0762E">
        <w:rPr>
          <w:rFonts w:ascii="Traditional Arabic" w:hAnsi="Traditional Arabic"/>
          <w:rtl/>
        </w:rPr>
        <w:t xml:space="preserve"> ولحديث النبي صلى الله عليه </w:t>
      </w:r>
      <w:proofErr w:type="spellStart"/>
      <w:r w:rsidRPr="00B0762E">
        <w:rPr>
          <w:rFonts w:ascii="Traditional Arabic" w:hAnsi="Traditional Arabic"/>
          <w:rtl/>
        </w:rPr>
        <w:t>وسلم:</w:t>
      </w:r>
      <w:proofErr w:type="spellEnd"/>
      <w:r w:rsidRPr="00B0762E">
        <w:rPr>
          <w:rFonts w:ascii="Traditional Arabic" w:hAnsi="Traditional Arabic"/>
          <w:rtl/>
        </w:rPr>
        <w:t xml:space="preserve"> "يا معشر الشباب من ملك منكم الباءة فليتزوج فإنه أغض للبصر وأحصن للفرج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34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ولقوله صلى الله عليه </w:t>
      </w:r>
      <w:proofErr w:type="spellStart"/>
      <w:r w:rsidRPr="00B0762E">
        <w:rPr>
          <w:rFonts w:ascii="Traditional Arabic" w:hAnsi="Traditional Arabic"/>
          <w:rtl/>
        </w:rPr>
        <w:t>وسلم:</w:t>
      </w:r>
      <w:proofErr w:type="spellEnd"/>
      <w:r w:rsidRPr="00B0762E">
        <w:rPr>
          <w:rFonts w:ascii="Traditional Arabic" w:hAnsi="Traditional Arabic"/>
          <w:rtl/>
        </w:rPr>
        <w:t xml:space="preserve"> "وفي بضع أحدكم </w:t>
      </w:r>
      <w:proofErr w:type="spellStart"/>
      <w:r w:rsidRPr="00B0762E">
        <w:rPr>
          <w:rFonts w:ascii="Traditional Arabic" w:hAnsi="Traditional Arabic"/>
          <w:rtl/>
        </w:rPr>
        <w:t>صدقة"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35"/>
      </w:r>
      <w:r w:rsidRPr="00B0762E">
        <w:rPr>
          <w:rFonts w:ascii="Traditional Arabic" w:hAnsi="Traditional Arabic"/>
          <w:rtl/>
        </w:rPr>
        <w:t xml:space="preserve"> فيصح إذن أن يكون الهدف من الزواج الرغبة الجنسية.</w:t>
      </w:r>
      <w:r w:rsidRPr="00B0762E">
        <w:rPr>
          <w:rStyle w:val="ae"/>
          <w:rFonts w:ascii="Traditional Arabic" w:hAnsi="Traditional Arabic"/>
          <w:rtl/>
        </w:rPr>
        <w:footnoteReference w:id="36"/>
      </w:r>
      <w:r w:rsidRPr="00B0762E">
        <w:rPr>
          <w:rFonts w:ascii="Traditional Arabic" w:hAnsi="Traditional Arabic"/>
          <w:rtl/>
        </w:rPr>
        <w:t xml:space="preserve"> </w:t>
      </w:r>
    </w:p>
    <w:p w:rsidR="00B0762E" w:rsidRPr="00B0762E" w:rsidRDefault="00B0762E" w:rsidP="006604B3">
      <w:pPr>
        <w:widowControl/>
        <w:spacing w:before="120"/>
        <w:ind w:left="360" w:firstLine="0"/>
        <w:jc w:val="lowKashida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2-</w:t>
      </w:r>
      <w:proofErr w:type="spellEnd"/>
      <w:r w:rsidRPr="00B0762E">
        <w:rPr>
          <w:rFonts w:ascii="Traditional Arabic" w:hAnsi="Traditional Arabic"/>
          <w:rtl/>
        </w:rPr>
        <w:t xml:space="preserve"> قوله </w:t>
      </w:r>
      <w:proofErr w:type="spellStart"/>
      <w:r w:rsidRPr="00B0762E">
        <w:rPr>
          <w:rFonts w:ascii="Traditional Arabic" w:hAnsi="Traditional Arabic"/>
          <w:rtl/>
        </w:rPr>
        <w:t>تعالى: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>وَالَّذِينَ هُمْ لِفُرُوجِهِمْ حَافِظُونَ (29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)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إِلَّا عَلَى أَزْوَاجِهِمْ أَوْ مَا مَلَكَتْ أَيْمَانُهُمْ فَإِنَّهُمْ غَيْرُ مَلُومِينَ (30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)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فَمَنِ ابْتَغَى وَرَاءَ ذَلِكَ فَأُولَئِكَ هُمُ الْعَادُونَ</w:t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".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37"/>
      </w:r>
    </w:p>
    <w:p w:rsidR="00B0762E" w:rsidRPr="006604B3" w:rsidRDefault="00B0762E" w:rsidP="00B0762E">
      <w:pPr>
        <w:ind w:firstLine="0"/>
        <w:jc w:val="left"/>
        <w:rPr>
          <w:rFonts w:ascii="Traditional Arabic" w:hAnsi="Traditional Arabic" w:hint="cs"/>
          <w:b/>
          <w:bCs/>
          <w:rtl/>
        </w:rPr>
      </w:pPr>
      <w:r w:rsidRPr="006604B3">
        <w:rPr>
          <w:rFonts w:ascii="Traditional Arabic" w:hAnsi="Traditional Arabic"/>
          <w:b/>
          <w:bCs/>
          <w:rtl/>
        </w:rPr>
        <w:t>وجه الدلالة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B0762E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إذا كان علماؤنا استدلوا بالقرآن على بطلان زواج المتعة بأنه غير داخل في هذه </w:t>
      </w:r>
      <w:proofErr w:type="spellStart"/>
      <w:r w:rsidRPr="00B0762E">
        <w:rPr>
          <w:rFonts w:ascii="Traditional Arabic" w:hAnsi="Traditional Arabic"/>
          <w:rtl/>
        </w:rPr>
        <w:t>الآيات،</w:t>
      </w:r>
      <w:proofErr w:type="spellEnd"/>
      <w:r w:rsidRPr="00B0762E">
        <w:rPr>
          <w:rFonts w:ascii="Traditional Arabic" w:hAnsi="Traditional Arabic"/>
          <w:rtl/>
        </w:rPr>
        <w:t xml:space="preserve"> فإن هذا الزواج المسمى </w:t>
      </w:r>
      <w:proofErr w:type="spellStart"/>
      <w:r w:rsidRPr="00B0762E">
        <w:rPr>
          <w:rFonts w:ascii="Traditional Arabic" w:hAnsi="Traditional Arabic"/>
          <w:rtl/>
        </w:rPr>
        <w:t>بالمسيار</w:t>
      </w:r>
      <w:proofErr w:type="spellEnd"/>
      <w:r w:rsidRPr="00B0762E">
        <w:rPr>
          <w:rFonts w:ascii="Traditional Arabic" w:hAnsi="Traditional Arabic"/>
          <w:rtl/>
        </w:rPr>
        <w:t xml:space="preserve"> بصورتيه المعهودتين لا يدخل فيه بطريق </w:t>
      </w:r>
      <w:proofErr w:type="spellStart"/>
      <w:r w:rsidRPr="00B0762E">
        <w:rPr>
          <w:rFonts w:ascii="Traditional Arabic" w:hAnsi="Traditional Arabic"/>
          <w:rtl/>
        </w:rPr>
        <w:t>أولى،</w:t>
      </w:r>
      <w:proofErr w:type="spellEnd"/>
      <w:r w:rsidRPr="00B0762E">
        <w:rPr>
          <w:rFonts w:ascii="Traditional Arabic" w:hAnsi="Traditional Arabic"/>
          <w:rtl/>
        </w:rPr>
        <w:t xml:space="preserve"> فالزواج في الإسلام واحد وليس زواج </w:t>
      </w:r>
      <w:proofErr w:type="spellStart"/>
      <w:r w:rsidRPr="00B0762E">
        <w:rPr>
          <w:rFonts w:ascii="Traditional Arabic" w:hAnsi="Traditional Arabic"/>
          <w:rtl/>
        </w:rPr>
        <w:t>المتعة،</w:t>
      </w:r>
      <w:proofErr w:type="spellEnd"/>
      <w:r w:rsidRPr="00B0762E">
        <w:rPr>
          <w:rFonts w:ascii="Traditional Arabic" w:hAnsi="Traditional Arabic"/>
          <w:rtl/>
        </w:rPr>
        <w:t xml:space="preserve"> ولا </w:t>
      </w:r>
      <w:proofErr w:type="spellStart"/>
      <w:r w:rsidRPr="00B0762E">
        <w:rPr>
          <w:rFonts w:ascii="Traditional Arabic" w:hAnsi="Traditional Arabic"/>
          <w:rtl/>
        </w:rPr>
        <w:t>المؤقت،</w:t>
      </w:r>
      <w:proofErr w:type="spellEnd"/>
      <w:r w:rsidRPr="00B0762E">
        <w:rPr>
          <w:rFonts w:ascii="Traditional Arabic" w:hAnsi="Traditional Arabic"/>
          <w:rtl/>
        </w:rPr>
        <w:t xml:space="preserve"> ولا </w:t>
      </w:r>
      <w:proofErr w:type="spellStart"/>
      <w:r w:rsidRPr="00B0762E">
        <w:rPr>
          <w:rFonts w:ascii="Traditional Arabic" w:hAnsi="Traditional Arabic"/>
          <w:rtl/>
        </w:rPr>
        <w:t>التحليل،</w:t>
      </w:r>
      <w:proofErr w:type="spellEnd"/>
      <w:r w:rsidRPr="00B0762E">
        <w:rPr>
          <w:rFonts w:ascii="Traditional Arabic" w:hAnsi="Traditional Arabic"/>
          <w:rtl/>
        </w:rPr>
        <w:t xml:space="preserve"> ولا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وإنما الزواج على سنة الله ورسوله صلى الله عليه وسلم مع توافر </w:t>
      </w:r>
      <w:proofErr w:type="spellStart"/>
      <w:r w:rsidRPr="00B0762E">
        <w:rPr>
          <w:rFonts w:ascii="Traditional Arabic" w:hAnsi="Traditional Arabic"/>
          <w:rtl/>
        </w:rPr>
        <w:t>الأركان،</w:t>
      </w:r>
      <w:proofErr w:type="spellEnd"/>
      <w:r w:rsidRPr="00B0762E">
        <w:rPr>
          <w:rFonts w:ascii="Traditional Arabic" w:hAnsi="Traditional Arabic"/>
          <w:rtl/>
        </w:rPr>
        <w:t xml:space="preserve"> وعدم وجود الموانع والشروط المخالفة لمقتضى العقد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38"/>
      </w:r>
      <w:proofErr w:type="spellStart"/>
      <w:r w:rsidRPr="00B0762E">
        <w:rPr>
          <w:rFonts w:ascii="Traditional Arabic" w:hAnsi="Traditional Arabic"/>
          <w:rtl/>
        </w:rPr>
        <w:t>.</w:t>
      </w:r>
      <w:proofErr w:type="spellEnd"/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</w:p>
    <w:p w:rsidR="00B0762E" w:rsidRPr="006604B3" w:rsidRDefault="00B0762E" w:rsidP="00A32C3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6604B3">
        <w:rPr>
          <w:rFonts w:ascii="Traditional Arabic" w:hAnsi="Traditional Arabic"/>
          <w:b/>
          <w:bCs/>
          <w:rtl/>
        </w:rPr>
        <w:t xml:space="preserve"> </w:t>
      </w:r>
      <w:r w:rsidR="00A32C3E">
        <w:rPr>
          <w:rFonts w:ascii="Traditional Arabic" w:hAnsi="Traditional Arabic" w:hint="cs"/>
          <w:b/>
          <w:bCs/>
          <w:rtl/>
        </w:rPr>
        <w:t>نوقش</w:t>
      </w:r>
      <w:r w:rsidR="006604B3">
        <w:rPr>
          <w:rFonts w:ascii="Traditional Arabic" w:hAnsi="Traditional Arabic" w:hint="cs"/>
          <w:b/>
          <w:bCs/>
          <w:rtl/>
        </w:rPr>
        <w:t xml:space="preserve"> من ثلاثة وجوه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Pr="006604B3" w:rsidRDefault="006604B3" w:rsidP="006604B3">
      <w:pPr>
        <w:widowControl/>
        <w:spacing w:before="120"/>
        <w:ind w:left="454" w:firstLine="0"/>
        <w:jc w:val="lowKashida"/>
        <w:rPr>
          <w:rFonts w:ascii="Traditional Arabic" w:hAnsi="Traditional Arabic"/>
          <w:rtl/>
        </w:rPr>
      </w:pPr>
      <w:r w:rsidRPr="00A32C3E">
        <w:rPr>
          <w:rFonts w:ascii="Traditional Arabic" w:hAnsi="Traditional Arabic" w:hint="cs"/>
          <w:b/>
          <w:bCs/>
          <w:rtl/>
        </w:rPr>
        <w:t xml:space="preserve">الوجه </w:t>
      </w:r>
      <w:proofErr w:type="spellStart"/>
      <w:r w:rsidRPr="00A32C3E">
        <w:rPr>
          <w:rFonts w:ascii="Traditional Arabic" w:hAnsi="Traditional Arabic" w:hint="cs"/>
          <w:b/>
          <w:bCs/>
          <w:rtl/>
        </w:rPr>
        <w:t>الأول:</w:t>
      </w:r>
      <w:proofErr w:type="spellEnd"/>
      <w:r w:rsidR="00B0762E" w:rsidRPr="006604B3">
        <w:rPr>
          <w:rFonts w:ascii="Traditional Arabic" w:hAnsi="Traditional Arabic"/>
          <w:rtl/>
        </w:rPr>
        <w:t xml:space="preserve"> إن نكاح </w:t>
      </w:r>
      <w:proofErr w:type="spellStart"/>
      <w:r w:rsidR="00B0762E" w:rsidRPr="006604B3">
        <w:rPr>
          <w:rFonts w:ascii="Traditional Arabic" w:hAnsi="Traditional Arabic"/>
          <w:rtl/>
        </w:rPr>
        <w:t>المسيار</w:t>
      </w:r>
      <w:proofErr w:type="spellEnd"/>
      <w:r w:rsidR="00B0762E" w:rsidRPr="006604B3">
        <w:rPr>
          <w:rFonts w:ascii="Traditional Arabic" w:hAnsi="Traditional Arabic"/>
          <w:rtl/>
        </w:rPr>
        <w:t xml:space="preserve"> يختلف عن نكاح </w:t>
      </w:r>
      <w:proofErr w:type="spellStart"/>
      <w:r w:rsidR="00B0762E" w:rsidRPr="006604B3">
        <w:rPr>
          <w:rFonts w:ascii="Traditional Arabic" w:hAnsi="Traditional Arabic"/>
          <w:rtl/>
        </w:rPr>
        <w:t>المتعة،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فنكاح المتعة نكاح محدد بفترة زمنية </w:t>
      </w:r>
      <w:proofErr w:type="spellStart"/>
      <w:r w:rsidR="00B0762E" w:rsidRPr="006604B3">
        <w:rPr>
          <w:rFonts w:ascii="Traditional Arabic" w:hAnsi="Traditional Arabic"/>
          <w:rtl/>
        </w:rPr>
        <w:t>محدودة،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وبأجر </w:t>
      </w:r>
      <w:proofErr w:type="spellStart"/>
      <w:r w:rsidR="00B0762E" w:rsidRPr="006604B3">
        <w:rPr>
          <w:rFonts w:ascii="Traditional Arabic" w:hAnsi="Traditional Arabic"/>
          <w:rtl/>
        </w:rPr>
        <w:t>محدود،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فإذا انقضت المدة انتهى هذا الزواج </w:t>
      </w:r>
      <w:proofErr w:type="spellStart"/>
      <w:r w:rsidR="00B0762E" w:rsidRPr="006604B3">
        <w:rPr>
          <w:rFonts w:ascii="Traditional Arabic" w:hAnsi="Traditional Arabic"/>
          <w:rtl/>
        </w:rPr>
        <w:t>تلقائيا،</w:t>
      </w:r>
      <w:proofErr w:type="spellEnd"/>
      <w:r w:rsidR="00B0762E" w:rsidRPr="006604B3">
        <w:rPr>
          <w:rFonts w:ascii="Traditional Arabic" w:hAnsi="Traditional Arabic"/>
          <w:rtl/>
        </w:rPr>
        <w:t xml:space="preserve"> بينما نكاح </w:t>
      </w:r>
      <w:proofErr w:type="spellStart"/>
      <w:r w:rsidR="00B0762E" w:rsidRPr="006604B3">
        <w:rPr>
          <w:rFonts w:ascii="Traditional Arabic" w:hAnsi="Traditional Arabic"/>
          <w:rtl/>
        </w:rPr>
        <w:t>المسيار</w:t>
      </w:r>
      <w:proofErr w:type="spellEnd"/>
      <w:r w:rsidR="00B0762E" w:rsidRPr="006604B3">
        <w:rPr>
          <w:rFonts w:ascii="Traditional Arabic" w:hAnsi="Traditional Arabic"/>
          <w:rtl/>
        </w:rPr>
        <w:t xml:space="preserve"> نكاح مؤبد لا ينفسخ بمدة </w:t>
      </w:r>
      <w:proofErr w:type="spellStart"/>
      <w:r w:rsidR="00B0762E" w:rsidRPr="006604B3">
        <w:rPr>
          <w:rFonts w:ascii="Traditional Arabic" w:hAnsi="Traditional Arabic"/>
          <w:rtl/>
        </w:rPr>
        <w:t>معينة،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ولا ينتهي إلا بطلاق أو خلع أو فسخ من القضاء</w:t>
      </w:r>
      <w:r w:rsidR="00B0762E" w:rsidRPr="006604B3">
        <w:rPr>
          <w:rFonts w:ascii="Traditional Arabic" w:hAnsi="Traditional Arabic"/>
          <w:vertAlign w:val="superscript"/>
          <w:rtl/>
        </w:rPr>
        <w:t xml:space="preserve"> </w:t>
      </w:r>
      <w:r w:rsidR="00B0762E" w:rsidRPr="00B0762E">
        <w:rPr>
          <w:rStyle w:val="ae"/>
          <w:rFonts w:ascii="Traditional Arabic" w:hAnsi="Traditional Arabic"/>
          <w:rtl/>
        </w:rPr>
        <w:footnoteReference w:id="39"/>
      </w:r>
      <w:proofErr w:type="spellStart"/>
      <w:r w:rsidR="00B0762E" w:rsidRPr="006604B3">
        <w:rPr>
          <w:rFonts w:ascii="Traditional Arabic" w:hAnsi="Traditional Arabic"/>
          <w:rtl/>
        </w:rPr>
        <w:t>،</w:t>
      </w:r>
      <w:proofErr w:type="spellEnd"/>
      <w:r w:rsidR="00B0762E" w:rsidRPr="006604B3">
        <w:rPr>
          <w:rFonts w:ascii="Traditional Arabic" w:hAnsi="Traditional Arabic"/>
          <w:rtl/>
        </w:rPr>
        <w:t xml:space="preserve"> ثم إن العلماء فرقوا بين نكاح المتعة وبين النكاح لأجل </w:t>
      </w:r>
      <w:proofErr w:type="spellStart"/>
      <w:r w:rsidR="00B0762E" w:rsidRPr="006604B3">
        <w:rPr>
          <w:rFonts w:ascii="Traditional Arabic" w:hAnsi="Traditional Arabic"/>
          <w:rtl/>
        </w:rPr>
        <w:t>المتعة،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فالأول نكاح مؤقت ينتهي العقد تلقائيا بمضي </w:t>
      </w:r>
      <w:proofErr w:type="spellStart"/>
      <w:r w:rsidR="00B0762E" w:rsidRPr="006604B3">
        <w:rPr>
          <w:rFonts w:ascii="Traditional Arabic" w:hAnsi="Traditional Arabic"/>
          <w:rtl/>
        </w:rPr>
        <w:t>المدة،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من غير إحداث </w:t>
      </w:r>
      <w:proofErr w:type="spellStart"/>
      <w:r w:rsidR="00B0762E" w:rsidRPr="006604B3">
        <w:rPr>
          <w:rFonts w:ascii="Traditional Arabic" w:hAnsi="Traditional Arabic"/>
          <w:rtl/>
        </w:rPr>
        <w:t>طلاق،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ولا فسخ فالمدة جزء لا يتجزأ من صلب </w:t>
      </w:r>
      <w:proofErr w:type="spellStart"/>
      <w:r w:rsidR="00B0762E" w:rsidRPr="006604B3">
        <w:rPr>
          <w:rFonts w:ascii="Traditional Arabic" w:hAnsi="Traditional Arabic"/>
          <w:rtl/>
        </w:rPr>
        <w:t>العقد،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وهذا هو الذي نهى عنه </w:t>
      </w:r>
      <w:proofErr w:type="spellStart"/>
      <w:r w:rsidR="00B0762E" w:rsidRPr="006604B3">
        <w:rPr>
          <w:rFonts w:ascii="Traditional Arabic" w:hAnsi="Traditional Arabic"/>
          <w:rtl/>
        </w:rPr>
        <w:t>الشرع،</w:t>
      </w:r>
      <w:proofErr w:type="spellEnd"/>
      <w:r w:rsidR="00B0762E" w:rsidRPr="006604B3">
        <w:rPr>
          <w:rFonts w:ascii="Traditional Arabic" w:hAnsi="Traditional Arabic"/>
          <w:rtl/>
        </w:rPr>
        <w:t xml:space="preserve"> أما النكاح لأجل المتعة وهو أغلب نكاح المسلمين فقلما يتزوج الرجل لغير </w:t>
      </w:r>
      <w:proofErr w:type="spellStart"/>
      <w:r w:rsidR="00B0762E" w:rsidRPr="006604B3">
        <w:rPr>
          <w:rFonts w:ascii="Traditional Arabic" w:hAnsi="Traditional Arabic"/>
          <w:rtl/>
        </w:rPr>
        <w:t>هذا،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فالذي يتزوج للجمال إنما يتزوجها </w:t>
      </w:r>
      <w:proofErr w:type="spellStart"/>
      <w:r w:rsidR="00B0762E" w:rsidRPr="006604B3">
        <w:rPr>
          <w:rFonts w:ascii="Traditional Arabic" w:hAnsi="Traditional Arabic"/>
          <w:rtl/>
        </w:rPr>
        <w:t>للمتعة،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والرجل الكبير السن عندما يتزوج </w:t>
      </w:r>
      <w:proofErr w:type="spellStart"/>
      <w:r w:rsidR="00B0762E" w:rsidRPr="006604B3">
        <w:rPr>
          <w:rFonts w:ascii="Traditional Arabic" w:hAnsi="Traditional Arabic"/>
          <w:rtl/>
        </w:rPr>
        <w:t>للمتعة،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وأكثر الشباب عندما يتزوجون لا يفكرون إلا </w:t>
      </w:r>
      <w:proofErr w:type="spellStart"/>
      <w:r w:rsidR="00B0762E" w:rsidRPr="006604B3">
        <w:rPr>
          <w:rFonts w:ascii="Traditional Arabic" w:hAnsi="Traditional Arabic"/>
          <w:rtl/>
        </w:rPr>
        <w:t>بالمتعة،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وإن كانوا يعلمون أن ثمة مسؤوليات أخرى تكون على عاتقهم إلا أن الغاية والهدف الأبرز هو المتعة لا غير</w:t>
      </w:r>
      <w:r w:rsidR="00A32C3E">
        <w:rPr>
          <w:rFonts w:ascii="Traditional Arabic" w:hAnsi="Traditional Arabic" w:hint="cs"/>
          <w:rtl/>
        </w:rPr>
        <w:t>.</w:t>
      </w:r>
      <w:r w:rsidR="00B0762E" w:rsidRPr="006604B3">
        <w:rPr>
          <w:rFonts w:ascii="Traditional Arabic" w:hAnsi="Traditional Arabic"/>
          <w:rtl/>
        </w:rPr>
        <w:t xml:space="preserve"> </w:t>
      </w:r>
      <w:r w:rsidR="00B0762E" w:rsidRPr="00B0762E">
        <w:rPr>
          <w:rStyle w:val="ae"/>
          <w:rFonts w:ascii="Traditional Arabic" w:hAnsi="Traditional Arabic"/>
          <w:rtl/>
        </w:rPr>
        <w:footnoteReference w:id="40"/>
      </w:r>
    </w:p>
    <w:p w:rsidR="00B0762E" w:rsidRPr="006604B3" w:rsidRDefault="006604B3" w:rsidP="006604B3">
      <w:pPr>
        <w:spacing w:before="120"/>
        <w:jc w:val="lowKashida"/>
        <w:rPr>
          <w:rFonts w:ascii="Traditional Arabic" w:hAnsi="Traditional Arabic"/>
          <w:rtl/>
        </w:rPr>
      </w:pPr>
      <w:r w:rsidRPr="00A32C3E">
        <w:rPr>
          <w:rFonts w:ascii="Traditional Arabic" w:hAnsi="Traditional Arabic" w:hint="cs"/>
          <w:b/>
          <w:bCs/>
          <w:rtl/>
        </w:rPr>
        <w:t xml:space="preserve">الوجه </w:t>
      </w:r>
      <w:proofErr w:type="spellStart"/>
      <w:r w:rsidRPr="00A32C3E">
        <w:rPr>
          <w:rFonts w:ascii="Traditional Arabic" w:hAnsi="Traditional Arabic" w:hint="cs"/>
          <w:b/>
          <w:bCs/>
          <w:rtl/>
        </w:rPr>
        <w:t>الثاني:</w:t>
      </w:r>
      <w:proofErr w:type="spellEnd"/>
      <w:r>
        <w:rPr>
          <w:rFonts w:ascii="Traditional Arabic" w:hAnsi="Traditional Arabic" w:hint="cs"/>
          <w:rtl/>
        </w:rPr>
        <w:t xml:space="preserve"> </w:t>
      </w:r>
      <w:r w:rsidR="00B0762E" w:rsidRPr="006604B3">
        <w:rPr>
          <w:rFonts w:ascii="Traditional Arabic" w:hAnsi="Traditional Arabic"/>
          <w:rtl/>
        </w:rPr>
        <w:t xml:space="preserve">أما المقارنة بين زواج </w:t>
      </w:r>
      <w:proofErr w:type="spellStart"/>
      <w:r w:rsidR="00B0762E" w:rsidRPr="006604B3">
        <w:rPr>
          <w:rFonts w:ascii="Traditional Arabic" w:hAnsi="Traditional Arabic"/>
          <w:rtl/>
        </w:rPr>
        <w:t>المسيار</w:t>
      </w:r>
      <w:proofErr w:type="spellEnd"/>
      <w:r w:rsidR="00B0762E" w:rsidRPr="006604B3">
        <w:rPr>
          <w:rFonts w:ascii="Traditional Arabic" w:hAnsi="Traditional Arabic"/>
          <w:rtl/>
        </w:rPr>
        <w:t xml:space="preserve"> والتحليل الذي ذمه رسول الله صلى الله عليه وسلم </w:t>
      </w:r>
      <w:proofErr w:type="spellStart"/>
      <w:r w:rsidR="00B0762E" w:rsidRPr="006604B3">
        <w:rPr>
          <w:rFonts w:ascii="Traditional Arabic" w:hAnsi="Traditional Arabic"/>
          <w:rtl/>
        </w:rPr>
        <w:t>بقوله:</w:t>
      </w:r>
      <w:proofErr w:type="spellEnd"/>
      <w:r w:rsidR="00B0762E" w:rsidRPr="006604B3">
        <w:rPr>
          <w:rFonts w:ascii="Traditional Arabic" w:hAnsi="Traditional Arabic"/>
          <w:rtl/>
        </w:rPr>
        <w:t xml:space="preserve"> "لعن رسول الله صلى الله عليه وسلم المحلل والمحلل </w:t>
      </w:r>
      <w:proofErr w:type="spellStart"/>
      <w:r w:rsidR="00B0762E" w:rsidRPr="006604B3">
        <w:rPr>
          <w:rFonts w:ascii="Traditional Arabic" w:hAnsi="Traditional Arabic"/>
          <w:rtl/>
        </w:rPr>
        <w:t>له"</w:t>
      </w:r>
      <w:proofErr w:type="spellEnd"/>
      <w:r w:rsidR="00B0762E" w:rsidRPr="006604B3">
        <w:rPr>
          <w:rFonts w:ascii="Traditional Arabic" w:hAnsi="Traditional Arabic"/>
          <w:rtl/>
        </w:rPr>
        <w:t xml:space="preserve"> </w:t>
      </w:r>
      <w:r w:rsidR="00B0762E" w:rsidRPr="00B0762E">
        <w:rPr>
          <w:rStyle w:val="ae"/>
          <w:rFonts w:ascii="Traditional Arabic" w:hAnsi="Traditional Arabic"/>
          <w:rtl/>
        </w:rPr>
        <w:footnoteReference w:id="41"/>
      </w:r>
      <w:proofErr w:type="spellStart"/>
      <w:r w:rsidR="00B0762E" w:rsidRPr="006604B3">
        <w:rPr>
          <w:rFonts w:ascii="Traditional Arabic" w:hAnsi="Traditional Arabic"/>
          <w:rtl/>
        </w:rPr>
        <w:t>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وفي </w:t>
      </w:r>
      <w:proofErr w:type="spellStart"/>
      <w:r w:rsidR="00B0762E" w:rsidRPr="006604B3">
        <w:rPr>
          <w:rFonts w:ascii="Traditional Arabic" w:hAnsi="Traditional Arabic"/>
          <w:rtl/>
        </w:rPr>
        <w:t>رواية:</w:t>
      </w:r>
      <w:proofErr w:type="spellEnd"/>
      <w:r w:rsidR="00B0762E" w:rsidRPr="006604B3">
        <w:rPr>
          <w:rFonts w:ascii="Traditional Arabic" w:hAnsi="Traditional Arabic"/>
          <w:rtl/>
        </w:rPr>
        <w:t xml:space="preserve"> </w:t>
      </w:r>
      <w:proofErr w:type="spellStart"/>
      <w:r w:rsidR="00B0762E" w:rsidRPr="006604B3">
        <w:rPr>
          <w:rFonts w:ascii="Traditional Arabic" w:hAnsi="Traditional Arabic"/>
          <w:rtl/>
        </w:rPr>
        <w:t>"</w:t>
      </w:r>
      <w:proofErr w:type="spellEnd"/>
      <w:r w:rsidR="00B0762E" w:rsidRPr="006604B3">
        <w:rPr>
          <w:rFonts w:ascii="Traditional Arabic" w:hAnsi="Traditional Arabic"/>
          <w:rtl/>
        </w:rPr>
        <w:t xml:space="preserve"> ألا أخبركم بالتيس </w:t>
      </w:r>
      <w:proofErr w:type="spellStart"/>
      <w:r w:rsidR="00B0762E" w:rsidRPr="006604B3">
        <w:rPr>
          <w:rFonts w:ascii="Traditional Arabic" w:hAnsi="Traditional Arabic"/>
          <w:rtl/>
        </w:rPr>
        <w:t>المستعار؟</w:t>
      </w:r>
      <w:proofErr w:type="spellEnd"/>
      <w:r w:rsidR="00B0762E" w:rsidRPr="006604B3">
        <w:rPr>
          <w:rFonts w:ascii="Traditional Arabic" w:hAnsi="Traditional Arabic"/>
          <w:rtl/>
        </w:rPr>
        <w:t xml:space="preserve"> </w:t>
      </w:r>
      <w:proofErr w:type="spellStart"/>
      <w:r w:rsidR="00B0762E" w:rsidRPr="006604B3">
        <w:rPr>
          <w:rFonts w:ascii="Traditional Arabic" w:hAnsi="Traditional Arabic"/>
          <w:rtl/>
        </w:rPr>
        <w:t>قالوا:</w:t>
      </w:r>
      <w:proofErr w:type="spellEnd"/>
      <w:r w:rsidR="00B0762E" w:rsidRPr="006604B3">
        <w:rPr>
          <w:rFonts w:ascii="Traditional Arabic" w:hAnsi="Traditional Arabic"/>
          <w:rtl/>
        </w:rPr>
        <w:t xml:space="preserve"> بلى يا رسول الله. </w:t>
      </w:r>
      <w:proofErr w:type="spellStart"/>
      <w:r w:rsidR="00B0762E" w:rsidRPr="006604B3">
        <w:rPr>
          <w:rFonts w:ascii="Traditional Arabic" w:hAnsi="Traditional Arabic"/>
          <w:rtl/>
        </w:rPr>
        <w:t>قال:</w:t>
      </w:r>
      <w:proofErr w:type="spellEnd"/>
      <w:r w:rsidR="00B0762E" w:rsidRPr="006604B3">
        <w:rPr>
          <w:rFonts w:ascii="Traditional Arabic" w:hAnsi="Traditional Arabic"/>
          <w:rtl/>
        </w:rPr>
        <w:t xml:space="preserve"> هو المحلل لعن الله المحلل والمحلل له </w:t>
      </w:r>
      <w:proofErr w:type="spellStart"/>
      <w:r w:rsidR="00B0762E" w:rsidRPr="006604B3">
        <w:rPr>
          <w:rFonts w:ascii="Traditional Arabic" w:hAnsi="Traditional Arabic"/>
          <w:rtl/>
        </w:rPr>
        <w:t>"</w:t>
      </w:r>
      <w:proofErr w:type="spellEnd"/>
      <w:r w:rsidR="00B0762E" w:rsidRPr="006604B3">
        <w:rPr>
          <w:rFonts w:ascii="Traditional Arabic" w:hAnsi="Traditional Arabic"/>
          <w:vertAlign w:val="superscript"/>
          <w:rtl/>
        </w:rPr>
        <w:t xml:space="preserve">  </w:t>
      </w:r>
      <w:r w:rsidR="00B0762E" w:rsidRPr="00B0762E">
        <w:rPr>
          <w:rStyle w:val="ae"/>
          <w:rFonts w:ascii="Traditional Arabic" w:hAnsi="Traditional Arabic"/>
          <w:rtl/>
        </w:rPr>
        <w:footnoteReference w:id="42"/>
      </w:r>
      <w:r w:rsidR="00B0762E" w:rsidRPr="006604B3">
        <w:rPr>
          <w:rFonts w:ascii="Traditional Arabic" w:hAnsi="Traditional Arabic"/>
          <w:rtl/>
        </w:rPr>
        <w:t xml:space="preserve">،فزواج المحلل زواج غير مقصود فالعقد على المرأة أداة فقط لإعادتها إلى زوجها الأول فهو غير </w:t>
      </w:r>
      <w:proofErr w:type="spellStart"/>
      <w:r w:rsidR="00B0762E" w:rsidRPr="006604B3">
        <w:rPr>
          <w:rFonts w:ascii="Traditional Arabic" w:hAnsi="Traditional Arabic"/>
          <w:rtl/>
        </w:rPr>
        <w:t>دائم،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لمدة </w:t>
      </w:r>
      <w:proofErr w:type="spellStart"/>
      <w:r w:rsidR="00B0762E" w:rsidRPr="006604B3">
        <w:rPr>
          <w:rFonts w:ascii="Traditional Arabic" w:hAnsi="Traditional Arabic"/>
          <w:rtl/>
        </w:rPr>
        <w:t>ساعة،</w:t>
      </w:r>
      <w:proofErr w:type="spellEnd"/>
      <w:r w:rsidR="00B0762E" w:rsidRPr="006604B3">
        <w:rPr>
          <w:rFonts w:ascii="Traditional Arabic" w:hAnsi="Traditional Arabic"/>
          <w:rtl/>
        </w:rPr>
        <w:t xml:space="preserve"> أو يوم أو أسبوع ثم </w:t>
      </w:r>
      <w:proofErr w:type="spellStart"/>
      <w:r w:rsidR="00B0762E" w:rsidRPr="006604B3">
        <w:rPr>
          <w:rFonts w:ascii="Traditional Arabic" w:hAnsi="Traditional Arabic"/>
          <w:rtl/>
        </w:rPr>
        <w:t>يطلقها،</w:t>
      </w:r>
      <w:proofErr w:type="spellEnd"/>
      <w:r w:rsidR="00B0762E" w:rsidRPr="006604B3">
        <w:rPr>
          <w:rFonts w:ascii="Traditional Arabic" w:hAnsi="Traditional Arabic"/>
          <w:rtl/>
        </w:rPr>
        <w:t xml:space="preserve"> بل هو غير مقصود لذاته بل لتحقيق هدف الرجل الآخر في استعادة زوجته المطلقة </w:t>
      </w:r>
      <w:proofErr w:type="spellStart"/>
      <w:r w:rsidR="00B0762E" w:rsidRPr="006604B3">
        <w:rPr>
          <w:rFonts w:ascii="Traditional Arabic" w:hAnsi="Traditional Arabic"/>
          <w:rtl/>
        </w:rPr>
        <w:t>ثلاثا،</w:t>
      </w:r>
      <w:proofErr w:type="spellEnd"/>
      <w:r w:rsidR="00B0762E" w:rsidRPr="006604B3">
        <w:rPr>
          <w:rFonts w:ascii="Traditional Arabic" w:hAnsi="Traditional Arabic"/>
          <w:rtl/>
        </w:rPr>
        <w:t xml:space="preserve"> أما </w:t>
      </w:r>
      <w:proofErr w:type="spellStart"/>
      <w:r w:rsidR="00B0762E" w:rsidRPr="006604B3">
        <w:rPr>
          <w:rFonts w:ascii="Traditional Arabic" w:hAnsi="Traditional Arabic"/>
          <w:rtl/>
        </w:rPr>
        <w:t>المسيار</w:t>
      </w:r>
      <w:proofErr w:type="spellEnd"/>
      <w:r w:rsidR="00B0762E" w:rsidRPr="006604B3">
        <w:rPr>
          <w:rFonts w:ascii="Traditional Arabic" w:hAnsi="Traditional Arabic"/>
          <w:rtl/>
        </w:rPr>
        <w:t xml:space="preserve"> فهو زواج </w:t>
      </w:r>
      <w:proofErr w:type="spellStart"/>
      <w:r w:rsidR="00B0762E" w:rsidRPr="006604B3">
        <w:rPr>
          <w:rFonts w:ascii="Traditional Arabic" w:hAnsi="Traditional Arabic"/>
          <w:rtl/>
        </w:rPr>
        <w:t>مقصود،</w:t>
      </w:r>
      <w:proofErr w:type="spellEnd"/>
      <w:r w:rsidR="00B0762E" w:rsidRPr="006604B3">
        <w:rPr>
          <w:rFonts w:ascii="Traditional Arabic" w:hAnsi="Traditional Arabic"/>
          <w:rtl/>
        </w:rPr>
        <w:t xml:space="preserve"> تفاهم عليه الطرفان </w:t>
      </w:r>
      <w:proofErr w:type="spellStart"/>
      <w:r w:rsidR="00B0762E" w:rsidRPr="006604B3">
        <w:rPr>
          <w:rFonts w:ascii="Traditional Arabic" w:hAnsi="Traditional Arabic"/>
          <w:rtl/>
        </w:rPr>
        <w:t>وقصداه،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وهو زواج دائم ككل </w:t>
      </w:r>
      <w:proofErr w:type="spellStart"/>
      <w:r w:rsidR="00B0762E" w:rsidRPr="006604B3">
        <w:rPr>
          <w:rFonts w:ascii="Traditional Arabic" w:hAnsi="Traditional Arabic"/>
          <w:rtl/>
        </w:rPr>
        <w:t>زواج،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فالأصل فيه نية الاستمرار والبقاء</w:t>
      </w:r>
      <w:r w:rsidR="00B0762E" w:rsidRPr="006604B3">
        <w:rPr>
          <w:rFonts w:ascii="Traditional Arabic" w:hAnsi="Traditional Arabic"/>
          <w:vertAlign w:val="superscript"/>
          <w:rtl/>
        </w:rPr>
        <w:t xml:space="preserve"> </w:t>
      </w:r>
      <w:r w:rsidR="00B0762E" w:rsidRPr="00B0762E">
        <w:rPr>
          <w:rStyle w:val="ae"/>
          <w:rFonts w:ascii="Traditional Arabic" w:hAnsi="Traditional Arabic"/>
          <w:rtl/>
        </w:rPr>
        <w:footnoteReference w:id="43"/>
      </w:r>
      <w:r w:rsidR="00B0762E" w:rsidRPr="006604B3">
        <w:rPr>
          <w:rFonts w:ascii="Traditional Arabic" w:hAnsi="Traditional Arabic"/>
          <w:rtl/>
        </w:rPr>
        <w:t xml:space="preserve">. </w:t>
      </w:r>
    </w:p>
    <w:p w:rsidR="00B0762E" w:rsidRPr="00B0762E" w:rsidRDefault="006604B3" w:rsidP="00A32C3E">
      <w:pPr>
        <w:ind w:firstLine="0"/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 xml:space="preserve">الوجه </w:t>
      </w:r>
      <w:proofErr w:type="spellStart"/>
      <w:r>
        <w:rPr>
          <w:rFonts w:ascii="Traditional Arabic" w:hAnsi="Traditional Arabic" w:hint="cs"/>
          <w:rtl/>
        </w:rPr>
        <w:t>الثالث:</w:t>
      </w:r>
      <w:proofErr w:type="spellEnd"/>
      <w:r>
        <w:rPr>
          <w:rFonts w:ascii="Traditional Arabic" w:hAnsi="Traditional Arabic" w:hint="cs"/>
          <w:rtl/>
        </w:rPr>
        <w:t xml:space="preserve"> </w:t>
      </w:r>
      <w:r w:rsidR="00B0762E" w:rsidRPr="006604B3">
        <w:rPr>
          <w:rFonts w:ascii="Traditional Arabic" w:hAnsi="Traditional Arabic"/>
          <w:rtl/>
        </w:rPr>
        <w:t xml:space="preserve">وأما قولهم إنه يشبه الزواج </w:t>
      </w:r>
      <w:proofErr w:type="spellStart"/>
      <w:r w:rsidR="00B0762E" w:rsidRPr="006604B3">
        <w:rPr>
          <w:rFonts w:ascii="Traditional Arabic" w:hAnsi="Traditional Arabic"/>
          <w:rtl/>
        </w:rPr>
        <w:t>العرفي،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فالزواج العرفي زواج شرعي يتم بإيجاب </w:t>
      </w:r>
      <w:r w:rsidR="00B0762E" w:rsidRPr="006604B3">
        <w:rPr>
          <w:rFonts w:ascii="Traditional Arabic" w:hAnsi="Traditional Arabic"/>
          <w:rtl/>
        </w:rPr>
        <w:lastRenderedPageBreak/>
        <w:t xml:space="preserve">وقبول وولي في الغالب </w:t>
      </w:r>
      <w:proofErr w:type="spellStart"/>
      <w:r w:rsidR="00B0762E" w:rsidRPr="006604B3">
        <w:rPr>
          <w:rFonts w:ascii="Traditional Arabic" w:hAnsi="Traditional Arabic"/>
          <w:rtl/>
        </w:rPr>
        <w:t>وشهود،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ولكن لا يوثق في المحكمة الشرعية ويتكلف الزوج فيه بالنفقة </w:t>
      </w:r>
      <w:proofErr w:type="spellStart"/>
      <w:r w:rsidR="00B0762E" w:rsidRPr="006604B3">
        <w:rPr>
          <w:rFonts w:ascii="Traditional Arabic" w:hAnsi="Traditional Arabic"/>
          <w:rtl/>
        </w:rPr>
        <w:t>والسكن،</w:t>
      </w:r>
      <w:proofErr w:type="spellEnd"/>
      <w:r w:rsidR="00B0762E" w:rsidRPr="006604B3">
        <w:rPr>
          <w:rFonts w:ascii="Traditional Arabic" w:hAnsi="Traditional Arabic"/>
          <w:rtl/>
        </w:rPr>
        <w:t xml:space="preserve"> فالصيغة الرسمية المعهودة ليست شرطا في صحة عقد الزواج</w:t>
      </w:r>
      <w:r w:rsidR="00B0762E" w:rsidRPr="006604B3">
        <w:rPr>
          <w:rFonts w:ascii="Traditional Arabic" w:hAnsi="Traditional Arabic"/>
          <w:vertAlign w:val="superscript"/>
          <w:rtl/>
        </w:rPr>
        <w:t xml:space="preserve"> </w:t>
      </w:r>
      <w:r w:rsidR="00B0762E" w:rsidRPr="00B0762E">
        <w:rPr>
          <w:rStyle w:val="ae"/>
          <w:rFonts w:ascii="Traditional Arabic" w:hAnsi="Traditional Arabic"/>
          <w:rtl/>
        </w:rPr>
        <w:footnoteReference w:id="44"/>
      </w:r>
      <w:r w:rsidR="00B0762E" w:rsidRPr="006604B3">
        <w:rPr>
          <w:rFonts w:ascii="Traditional Arabic" w:hAnsi="Traditional Arabic"/>
          <w:rtl/>
        </w:rPr>
        <w:t>.</w:t>
      </w:r>
    </w:p>
    <w:p w:rsidR="00B0762E" w:rsidRPr="00B0762E" w:rsidRDefault="00102833" w:rsidP="00B0762E">
      <w:pPr>
        <w:ind w:firstLine="0"/>
        <w:jc w:val="left"/>
        <w:rPr>
          <w:rFonts w:ascii="Traditional Arabic" w:hAnsi="Traditional Arabic"/>
          <w:rtl/>
        </w:rPr>
      </w:pPr>
      <w:proofErr w:type="spellStart"/>
      <w:r>
        <w:rPr>
          <w:rFonts w:ascii="Traditional Arabic" w:hAnsi="Traditional Arabic"/>
          <w:rtl/>
        </w:rPr>
        <w:t>3-</w:t>
      </w:r>
      <w:proofErr w:type="spellEnd"/>
      <w:r>
        <w:rPr>
          <w:rFonts w:ascii="Traditional Arabic" w:hAnsi="Traditional Arabic"/>
          <w:rtl/>
        </w:rPr>
        <w:t xml:space="preserve"> حديث"</w:t>
      </w:r>
      <w:r w:rsidR="00B0762E" w:rsidRPr="00B0762E">
        <w:rPr>
          <w:rFonts w:ascii="Traditional Arabic" w:hAnsi="Traditional Arabic"/>
          <w:rtl/>
        </w:rPr>
        <w:t xml:space="preserve">أعلنوا هذا النكاح واجعلوه في المساجد واضربوا </w:t>
      </w:r>
      <w:r>
        <w:rPr>
          <w:rFonts w:ascii="Traditional Arabic" w:hAnsi="Traditional Arabic"/>
          <w:rtl/>
        </w:rPr>
        <w:t xml:space="preserve">عليه </w:t>
      </w:r>
      <w:proofErr w:type="spellStart"/>
      <w:r>
        <w:rPr>
          <w:rFonts w:ascii="Traditional Arabic" w:hAnsi="Traditional Arabic"/>
          <w:rtl/>
        </w:rPr>
        <w:t>الدفوف</w:t>
      </w:r>
      <w:r w:rsidR="00B0762E" w:rsidRPr="00B0762E">
        <w:rPr>
          <w:rFonts w:ascii="Traditional Arabic" w:hAnsi="Traditional Arabic"/>
          <w:rtl/>
        </w:rPr>
        <w:t>"</w:t>
      </w:r>
      <w:proofErr w:type="spellEnd"/>
      <w:r w:rsidR="00B0762E" w:rsidRPr="00B0762E">
        <w:rPr>
          <w:rStyle w:val="ae"/>
          <w:rFonts w:ascii="Traditional Arabic" w:hAnsi="Traditional Arabic"/>
          <w:rtl/>
        </w:rPr>
        <w:footnoteReference w:id="45"/>
      </w:r>
      <w:r w:rsidR="00B0762E">
        <w:rPr>
          <w:rFonts w:ascii="Traditional Arabic" w:hAnsi="Traditional Arabic"/>
          <w:rtl/>
        </w:rPr>
        <w:t>.</w:t>
      </w:r>
    </w:p>
    <w:p w:rsidR="00B0762E" w:rsidRPr="006604B3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6604B3">
        <w:rPr>
          <w:rFonts w:ascii="Traditional Arabic" w:hAnsi="Traditional Arabic"/>
          <w:b/>
          <w:bCs/>
          <w:rtl/>
        </w:rPr>
        <w:t>وجه الدلالة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B0762E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</w:rPr>
      </w:pPr>
      <w:r w:rsidRPr="00B0762E">
        <w:rPr>
          <w:rFonts w:ascii="Traditional Arabic" w:hAnsi="Traditional Arabic"/>
          <w:rtl/>
        </w:rPr>
        <w:t xml:space="preserve">وهذا الدليل هو أقوى ما استدل </w:t>
      </w:r>
      <w:proofErr w:type="spellStart"/>
      <w:r w:rsidRPr="00B0762E">
        <w:rPr>
          <w:rFonts w:ascii="Traditional Arabic" w:hAnsi="Traditional Arabic"/>
          <w:rtl/>
        </w:rPr>
        <w:t>به</w:t>
      </w:r>
      <w:proofErr w:type="spellEnd"/>
      <w:r w:rsidRPr="00B0762E">
        <w:rPr>
          <w:rFonts w:ascii="Traditional Arabic" w:hAnsi="Traditional Arabic"/>
          <w:rtl/>
        </w:rPr>
        <w:t xml:space="preserve"> الفقهاء المانعون لزواج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فقالوا:</w:t>
      </w:r>
      <w:proofErr w:type="spellEnd"/>
      <w:r w:rsidRPr="00B0762E">
        <w:rPr>
          <w:rFonts w:ascii="Traditional Arabic" w:hAnsi="Traditional Arabic"/>
          <w:rtl/>
        </w:rPr>
        <w:t xml:space="preserve"> يستحب إقامة النكاح في </w:t>
      </w:r>
      <w:proofErr w:type="spellStart"/>
      <w:r w:rsidRPr="00B0762E">
        <w:rPr>
          <w:rFonts w:ascii="Traditional Arabic" w:hAnsi="Traditional Arabic"/>
          <w:rtl/>
        </w:rPr>
        <w:t>المساجد،</w:t>
      </w:r>
      <w:proofErr w:type="spellEnd"/>
      <w:r w:rsidRPr="00B0762E">
        <w:rPr>
          <w:rFonts w:ascii="Traditional Arabic" w:hAnsi="Traditional Arabic"/>
          <w:rtl/>
        </w:rPr>
        <w:t xml:space="preserve"> ونكاح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ليس في </w:t>
      </w:r>
      <w:proofErr w:type="spellStart"/>
      <w:r w:rsidRPr="00B0762E">
        <w:rPr>
          <w:rFonts w:ascii="Traditional Arabic" w:hAnsi="Traditional Arabic"/>
          <w:rtl/>
        </w:rPr>
        <w:t>المساجد،</w:t>
      </w:r>
      <w:proofErr w:type="spellEnd"/>
      <w:r w:rsidRPr="00B0762E">
        <w:rPr>
          <w:rFonts w:ascii="Traditional Arabic" w:hAnsi="Traditional Arabic"/>
          <w:rtl/>
        </w:rPr>
        <w:t xml:space="preserve"> فلا يتحقق الإعلان </w:t>
      </w:r>
      <w:proofErr w:type="spellStart"/>
      <w:r w:rsidRPr="00B0762E">
        <w:rPr>
          <w:rFonts w:ascii="Traditional Arabic" w:hAnsi="Traditional Arabic"/>
          <w:rtl/>
        </w:rPr>
        <w:t>عنه،</w:t>
      </w:r>
      <w:proofErr w:type="spellEnd"/>
      <w:r w:rsidRPr="00B0762E">
        <w:rPr>
          <w:rFonts w:ascii="Traditional Arabic" w:hAnsi="Traditional Arabic"/>
          <w:rtl/>
        </w:rPr>
        <w:t xml:space="preserve"> ثم قوله صلى الله عليه </w:t>
      </w:r>
      <w:proofErr w:type="spellStart"/>
      <w:r w:rsidRPr="00B0762E">
        <w:rPr>
          <w:rFonts w:ascii="Traditional Arabic" w:hAnsi="Traditional Arabic"/>
          <w:rtl/>
        </w:rPr>
        <w:t>وسلم: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أعلنوا هذا </w:t>
      </w:r>
      <w:proofErr w:type="spellStart"/>
      <w:r w:rsidRPr="00B0762E">
        <w:rPr>
          <w:rFonts w:ascii="Traditional Arabic" w:hAnsi="Traditional Arabic"/>
          <w:rtl/>
        </w:rPr>
        <w:t>النكاح،</w:t>
      </w:r>
      <w:proofErr w:type="spellEnd"/>
      <w:r w:rsidRPr="00B0762E">
        <w:rPr>
          <w:rFonts w:ascii="Traditional Arabic" w:hAnsi="Traditional Arabic"/>
          <w:rtl/>
        </w:rPr>
        <w:t xml:space="preserve"> واضربوا عليه بالغربال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46"/>
      </w:r>
      <w:r w:rsidRPr="00B0762E">
        <w:rPr>
          <w:rFonts w:ascii="Traditional Arabic" w:hAnsi="Traditional Arabic"/>
          <w:rtl/>
        </w:rPr>
        <w:t xml:space="preserve">. فيه دليل على وجوب إظهار </w:t>
      </w:r>
      <w:proofErr w:type="spellStart"/>
      <w:r w:rsidRPr="00B0762E">
        <w:rPr>
          <w:rFonts w:ascii="Traditional Arabic" w:hAnsi="Traditional Arabic"/>
          <w:rtl/>
        </w:rPr>
        <w:t>النكاح،</w:t>
      </w:r>
      <w:proofErr w:type="spellEnd"/>
      <w:r w:rsidRPr="00B0762E">
        <w:rPr>
          <w:rFonts w:ascii="Traditional Arabic" w:hAnsi="Traditional Arabic"/>
          <w:rtl/>
        </w:rPr>
        <w:t xml:space="preserve"> واستدل هذا الفريق بوجوب الإظهار والإعلان ولذا لا يصح عندهم نكاح السر للأدلة السابقة.</w:t>
      </w:r>
      <w:r w:rsidRPr="00B0762E">
        <w:rPr>
          <w:rStyle w:val="ae"/>
          <w:rFonts w:ascii="Traditional Arabic" w:hAnsi="Traditional Arabic"/>
          <w:rtl/>
        </w:rPr>
        <w:footnoteReference w:id="47"/>
      </w:r>
    </w:p>
    <w:p w:rsidR="00B0762E" w:rsidRPr="00B0762E" w:rsidRDefault="00B0762E" w:rsidP="00B0762E">
      <w:pPr>
        <w:pStyle w:val="afc"/>
        <w:ind w:left="814" w:firstLine="0"/>
        <w:jc w:val="left"/>
        <w:rPr>
          <w:rFonts w:ascii="Traditional Arabic" w:hAnsi="Traditional Arabic"/>
          <w:rtl/>
        </w:rPr>
      </w:pPr>
    </w:p>
    <w:p w:rsidR="00B0762E" w:rsidRPr="006604B3" w:rsidRDefault="00A32C3E" w:rsidP="00A32C3E">
      <w:pPr>
        <w:ind w:firstLine="0"/>
        <w:jc w:val="left"/>
        <w:rPr>
          <w:rFonts w:ascii="Traditional Arabic" w:hAnsi="Traditional Arabic"/>
          <w:b/>
          <w:bCs/>
          <w:rtl/>
        </w:rPr>
      </w:pPr>
      <w:r>
        <w:rPr>
          <w:rFonts w:ascii="Traditional Arabic" w:hAnsi="Traditional Arabic" w:hint="cs"/>
          <w:b/>
          <w:bCs/>
          <w:rtl/>
        </w:rPr>
        <w:t>نوقش من</w:t>
      </w:r>
      <w:r w:rsidR="00B0762E" w:rsidRPr="006604B3">
        <w:rPr>
          <w:rFonts w:ascii="Traditional Arabic" w:hAnsi="Traditional Arabic"/>
          <w:b/>
          <w:bCs/>
          <w:rtl/>
        </w:rPr>
        <w:t xml:space="preserve"> وجهين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A32C3E">
        <w:rPr>
          <w:rFonts w:ascii="Traditional Arabic" w:hAnsi="Traditional Arabic"/>
          <w:b/>
          <w:bCs/>
          <w:rtl/>
        </w:rPr>
        <w:t>الأول</w:t>
      </w:r>
      <w:r w:rsidR="006710C5" w:rsidRPr="00A32C3E">
        <w:rPr>
          <w:rFonts w:ascii="Traditional Arabic" w:hAnsi="Traditional Arabic"/>
          <w:b/>
          <w:bCs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أنه لم يصح قط نهي عن نكاح السر إذا شهد عليه </w:t>
      </w:r>
      <w:proofErr w:type="spellStart"/>
      <w:r w:rsidRPr="00B0762E">
        <w:rPr>
          <w:rFonts w:ascii="Traditional Arabic" w:hAnsi="Traditional Arabic"/>
          <w:rtl/>
        </w:rPr>
        <w:t>عدلان</w:t>
      </w:r>
      <w:proofErr w:type="spellEnd"/>
      <w:r>
        <w:rPr>
          <w:rFonts w:ascii="Traditional Arabic" w:hAnsi="Traditional Arabic"/>
          <w:rtl/>
        </w:rPr>
        <w:t>.</w:t>
      </w:r>
    </w:p>
    <w:p w:rsidR="00B0762E" w:rsidRPr="00B0762E" w:rsidRDefault="00B0762E" w:rsidP="00B0762E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A32C3E">
        <w:rPr>
          <w:rFonts w:ascii="Traditional Arabic" w:hAnsi="Traditional Arabic"/>
          <w:b/>
          <w:bCs/>
          <w:rtl/>
        </w:rPr>
        <w:t>الثاني</w:t>
      </w:r>
      <w:r w:rsidR="006710C5" w:rsidRPr="00A32C3E">
        <w:rPr>
          <w:rFonts w:ascii="Traditional Arabic" w:hAnsi="Traditional Arabic"/>
          <w:b/>
          <w:bCs/>
          <w:rtl/>
        </w:rPr>
        <w:t>:</w:t>
      </w:r>
      <w:proofErr w:type="spellEnd"/>
      <w:r w:rsidR="00315DD9">
        <w:rPr>
          <w:rFonts w:ascii="Traditional Arabic" w:hAnsi="Traditional Arabic"/>
          <w:rtl/>
        </w:rPr>
        <w:t xml:space="preserve"> </w:t>
      </w:r>
      <w:r w:rsidR="00315DD9">
        <w:rPr>
          <w:rFonts w:ascii="Traditional Arabic" w:hAnsi="Traditional Arabic" w:hint="cs"/>
          <w:rtl/>
        </w:rPr>
        <w:t>إ</w:t>
      </w:r>
      <w:r w:rsidRPr="00B0762E">
        <w:rPr>
          <w:rFonts w:ascii="Traditional Arabic" w:hAnsi="Traditional Arabic"/>
          <w:rtl/>
        </w:rPr>
        <w:t>نه ليس سرا</w:t>
      </w:r>
      <w:r w:rsidR="00315DD9">
        <w:rPr>
          <w:rFonts w:ascii="Traditional Arabic" w:hAnsi="Traditional Arabic" w:hint="cs"/>
          <w:rtl/>
        </w:rPr>
        <w:t>ً</w:t>
      </w:r>
      <w:r w:rsidRPr="00B0762E">
        <w:rPr>
          <w:rFonts w:ascii="Traditional Arabic" w:hAnsi="Traditional Arabic"/>
          <w:rtl/>
        </w:rPr>
        <w:t xml:space="preserve"> ما علمه </w:t>
      </w:r>
      <w:proofErr w:type="spellStart"/>
      <w:r w:rsidRPr="00B0762E">
        <w:rPr>
          <w:rFonts w:ascii="Traditional Arabic" w:hAnsi="Traditional Arabic"/>
          <w:rtl/>
        </w:rPr>
        <w:t>خمسة</w:t>
      </w:r>
      <w:r w:rsidR="006710C5"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الناكح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والمنكح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والمنكحة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و الشاهدان</w:t>
      </w:r>
      <w:r>
        <w:rPr>
          <w:rFonts w:ascii="Traditional Arabic" w:hAnsi="Traditional Arabic"/>
          <w:rtl/>
        </w:rPr>
        <w:t>.</w:t>
      </w:r>
    </w:p>
    <w:p w:rsidR="00B0762E" w:rsidRPr="006604B3" w:rsidRDefault="00B0762E" w:rsidP="006604B3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هذا وقد أباح النكاح الذي يستكتم فيه الشاهدان أبو حنيفة والشافعي </w:t>
      </w:r>
      <w:r w:rsidRPr="00B0762E">
        <w:rPr>
          <w:rStyle w:val="ae"/>
          <w:rFonts w:ascii="Traditional Arabic" w:hAnsi="Traditional Arabic"/>
          <w:rtl/>
        </w:rPr>
        <w:footnoteReference w:id="48"/>
      </w:r>
      <w:r w:rsidRPr="00B0762E">
        <w:rPr>
          <w:rFonts w:ascii="Traditional Arabic" w:hAnsi="Traditional Arabic"/>
          <w:rtl/>
        </w:rPr>
        <w:t xml:space="preserve"> و أحمد</w:t>
      </w:r>
      <w:r w:rsidRPr="00B0762E">
        <w:rPr>
          <w:rStyle w:val="ae"/>
          <w:rFonts w:ascii="Traditional Arabic" w:hAnsi="Traditional Arabic"/>
          <w:rtl/>
        </w:rPr>
        <w:footnoteReference w:id="49"/>
      </w:r>
      <w:r>
        <w:rPr>
          <w:rFonts w:ascii="Traditional Arabic" w:hAnsi="Traditional Arabic"/>
          <w:rtl/>
        </w:rPr>
        <w:t>.</w:t>
      </w:r>
    </w:p>
    <w:p w:rsidR="00B0762E" w:rsidRPr="00B0762E" w:rsidRDefault="00B0762E" w:rsidP="001133EE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4-</w:t>
      </w:r>
      <w:proofErr w:type="spellEnd"/>
      <w:r w:rsidRPr="00B0762E">
        <w:rPr>
          <w:rFonts w:ascii="Traditional Arabic" w:hAnsi="Traditional Arabic"/>
          <w:rtl/>
        </w:rPr>
        <w:t xml:space="preserve"> قال </w:t>
      </w:r>
      <w:r w:rsidR="001133EE">
        <w:rPr>
          <w:rFonts w:ascii="Traditional Arabic" w:hAnsi="Traditional Arabic"/>
        </w:rPr>
        <w:sym w:font="AGA Arabesque" w:char="F072"/>
      </w:r>
      <w:proofErr w:type="spellStart"/>
      <w:r w:rsidRPr="00B0762E"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ليكونن</w:t>
      </w:r>
      <w:proofErr w:type="spellEnd"/>
      <w:r w:rsidRPr="00B0762E">
        <w:rPr>
          <w:rFonts w:ascii="Traditional Arabic" w:hAnsi="Traditional Arabic"/>
          <w:rtl/>
        </w:rPr>
        <w:t xml:space="preserve"> من أمتي أقوام يستحلون الحر (الفرج</w:t>
      </w:r>
      <w:proofErr w:type="spellStart"/>
      <w:r w:rsidRPr="00B0762E">
        <w:rPr>
          <w:rFonts w:ascii="Traditional Arabic" w:hAnsi="Traditional Arabic"/>
          <w:rtl/>
        </w:rPr>
        <w:t>)</w:t>
      </w:r>
      <w:proofErr w:type="spellEnd"/>
      <w:r w:rsidRPr="00B0762E">
        <w:rPr>
          <w:rFonts w:ascii="Traditional Arabic" w:hAnsi="Traditional Arabic"/>
          <w:rtl/>
        </w:rPr>
        <w:t xml:space="preserve"> والحرير والخمر </w:t>
      </w:r>
      <w:proofErr w:type="spellStart"/>
      <w:r w:rsidRPr="00B0762E">
        <w:rPr>
          <w:rFonts w:ascii="Traditional Arabic" w:hAnsi="Traditional Arabic"/>
          <w:rtl/>
        </w:rPr>
        <w:t>والمعازف"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50"/>
      </w:r>
      <w:r w:rsidRPr="00B0762E">
        <w:rPr>
          <w:rFonts w:ascii="Traditional Arabic" w:hAnsi="Traditional Arabic"/>
          <w:rtl/>
        </w:rPr>
        <w:t>.</w:t>
      </w:r>
      <w:r w:rsidR="001133EE">
        <w:rPr>
          <w:rFonts w:ascii="Traditional Arabic" w:hAnsi="Traditional Arabic"/>
          <w:rtl/>
        </w:rPr>
        <w:t xml:space="preserve"> </w:t>
      </w:r>
    </w:p>
    <w:p w:rsidR="00B0762E" w:rsidRPr="006604B3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6604B3">
        <w:rPr>
          <w:rFonts w:ascii="Traditional Arabic" w:hAnsi="Traditional Arabic"/>
          <w:b/>
          <w:bCs/>
          <w:rtl/>
        </w:rPr>
        <w:t>وجه الدلالة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Default="00B0762E" w:rsidP="006604B3">
      <w:pPr>
        <w:pStyle w:val="afc"/>
        <w:numPr>
          <w:ilvl w:val="0"/>
          <w:numId w:val="3"/>
        </w:numPr>
        <w:jc w:val="left"/>
        <w:rPr>
          <w:rFonts w:ascii="Traditional Arabic" w:hAnsi="Traditional Arabic" w:hint="cs"/>
        </w:rPr>
      </w:pPr>
      <w:r w:rsidRPr="00B0762E">
        <w:rPr>
          <w:rFonts w:ascii="Traditional Arabic" w:hAnsi="Traditional Arabic"/>
          <w:rtl/>
        </w:rPr>
        <w:t xml:space="preserve">أن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من استحلال الفروج التي نهى النبي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صلى الله عليه وسلم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عنها</w:t>
      </w:r>
      <w:r>
        <w:rPr>
          <w:rFonts w:ascii="Traditional Arabic" w:hAnsi="Traditional Arabic"/>
          <w:rtl/>
        </w:rPr>
        <w:t>.</w:t>
      </w:r>
    </w:p>
    <w:p w:rsidR="00315DD9" w:rsidRPr="00315DD9" w:rsidRDefault="00315DD9" w:rsidP="00315DD9">
      <w:pPr>
        <w:jc w:val="left"/>
        <w:rPr>
          <w:rFonts w:ascii="Traditional Arabic" w:hAnsi="Traditional Arabic"/>
          <w:rtl/>
        </w:rPr>
      </w:pPr>
    </w:p>
    <w:p w:rsidR="00B0762E" w:rsidRPr="006604B3" w:rsidRDefault="00B0762E" w:rsidP="00B0762E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6604B3">
        <w:rPr>
          <w:rFonts w:ascii="Traditional Arabic" w:hAnsi="Traditional Arabic"/>
          <w:b/>
          <w:bCs/>
          <w:rtl/>
        </w:rPr>
        <w:lastRenderedPageBreak/>
        <w:t>قد يناقش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Pr="006604B3" w:rsidRDefault="00B0762E" w:rsidP="006604B3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>أن هذا الزواج زواج شرعي مكتمل الأركان و الشروط فلا يدخل في النهي</w:t>
      </w:r>
      <w:r>
        <w:rPr>
          <w:rFonts w:ascii="Traditional Arabic" w:hAnsi="Traditional Arabic"/>
          <w:rtl/>
        </w:rPr>
        <w:t>.</w:t>
      </w:r>
    </w:p>
    <w:p w:rsidR="00B0762E" w:rsidRPr="00B0762E" w:rsidRDefault="00B0762E" w:rsidP="006604B3">
      <w:pPr>
        <w:ind w:firstLine="0"/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5-</w:t>
      </w:r>
      <w:proofErr w:type="spellEnd"/>
      <w:r w:rsidRPr="00B0762E">
        <w:rPr>
          <w:rFonts w:ascii="Traditional Arabic" w:hAnsi="Traditional Arabic"/>
          <w:rtl/>
        </w:rPr>
        <w:t xml:space="preserve">  "العبرة في العقود للمقاصد والمعاني لا للألفاظ </w:t>
      </w:r>
      <w:proofErr w:type="spellStart"/>
      <w:r w:rsidRPr="00B0762E">
        <w:rPr>
          <w:rFonts w:ascii="Traditional Arabic" w:hAnsi="Traditional Arabic"/>
          <w:rtl/>
        </w:rPr>
        <w:t>والمباني"</w:t>
      </w:r>
      <w:proofErr w:type="spellEnd"/>
      <w:r w:rsidRPr="00B0762E">
        <w:rPr>
          <w:rFonts w:ascii="Traditional Arabic" w:hAnsi="Traditional Arabic"/>
          <w:vertAlign w:val="superscript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51"/>
      </w:r>
      <w:proofErr w:type="spellStart"/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ولذا لم يبح </w:t>
      </w:r>
      <w:proofErr w:type="spellStart"/>
      <w:r w:rsidRPr="00B0762E">
        <w:rPr>
          <w:rFonts w:ascii="Traditional Arabic" w:hAnsi="Traditional Arabic"/>
          <w:rtl/>
        </w:rPr>
        <w:t>الشرع</w:t>
      </w:r>
      <w:proofErr w:type="spellEnd"/>
      <w:r w:rsidRPr="00B0762E">
        <w:rPr>
          <w:rFonts w:ascii="Traditional Arabic" w:hAnsi="Traditional Arabic"/>
          <w:rtl/>
        </w:rPr>
        <w:t xml:space="preserve"> زواج </w:t>
      </w:r>
      <w:proofErr w:type="spellStart"/>
      <w:r w:rsidRPr="00B0762E">
        <w:rPr>
          <w:rFonts w:ascii="Traditional Arabic" w:hAnsi="Traditional Arabic"/>
          <w:rtl/>
        </w:rPr>
        <w:t>المحلل،</w:t>
      </w:r>
      <w:proofErr w:type="spellEnd"/>
      <w:r w:rsidRPr="00B0762E">
        <w:rPr>
          <w:rFonts w:ascii="Traditional Arabic" w:hAnsi="Traditional Arabic"/>
          <w:rtl/>
        </w:rPr>
        <w:t xml:space="preserve"> وإن كانت صورته </w:t>
      </w:r>
      <w:proofErr w:type="spellStart"/>
      <w:r w:rsidRPr="00B0762E">
        <w:rPr>
          <w:rFonts w:ascii="Traditional Arabic" w:hAnsi="Traditional Arabic"/>
          <w:rtl/>
        </w:rPr>
        <w:t>شرعية،</w:t>
      </w:r>
      <w:proofErr w:type="spellEnd"/>
      <w:r w:rsidRPr="00B0762E">
        <w:rPr>
          <w:rFonts w:ascii="Traditional Arabic" w:hAnsi="Traditional Arabic"/>
          <w:rtl/>
        </w:rPr>
        <w:t xml:space="preserve"> ولم يبح بيع العنب ممن تتخذه </w:t>
      </w:r>
      <w:proofErr w:type="spellStart"/>
      <w:r w:rsidRPr="00B0762E">
        <w:rPr>
          <w:rFonts w:ascii="Traditional Arabic" w:hAnsi="Traditional Arabic"/>
          <w:rtl/>
        </w:rPr>
        <w:t>خمرا،</w:t>
      </w:r>
      <w:proofErr w:type="spellEnd"/>
      <w:r w:rsidRPr="00B0762E">
        <w:rPr>
          <w:rFonts w:ascii="Traditional Arabic" w:hAnsi="Traditional Arabic"/>
          <w:rtl/>
        </w:rPr>
        <w:t xml:space="preserve"> وإن توافرت فيه الأركان </w:t>
      </w:r>
      <w:proofErr w:type="spellStart"/>
      <w:r w:rsidRPr="00B0762E">
        <w:rPr>
          <w:rFonts w:ascii="Traditional Arabic" w:hAnsi="Traditional Arabic"/>
          <w:rtl/>
        </w:rPr>
        <w:t>والشروط،</w:t>
      </w:r>
      <w:proofErr w:type="spellEnd"/>
      <w:r w:rsidRPr="00B0762E">
        <w:rPr>
          <w:rFonts w:ascii="Traditional Arabic" w:hAnsi="Traditional Arabic"/>
          <w:rtl/>
        </w:rPr>
        <w:t xml:space="preserve"> وإذا نظرنا إلى مقاصد الشريعة في المنع في الصور الماضية رأيناها درءا للمفاسد المترتبة على هذه </w:t>
      </w:r>
      <w:proofErr w:type="spellStart"/>
      <w:r w:rsidRPr="00B0762E">
        <w:rPr>
          <w:rFonts w:ascii="Traditional Arabic" w:hAnsi="Traditional Arabic"/>
          <w:rtl/>
        </w:rPr>
        <w:t>العقود،</w:t>
      </w:r>
      <w:proofErr w:type="spellEnd"/>
      <w:r w:rsidRPr="00B0762E">
        <w:rPr>
          <w:rFonts w:ascii="Traditional Arabic" w:hAnsi="Traditional Arabic"/>
          <w:rtl/>
        </w:rPr>
        <w:t xml:space="preserve"> وإن هذا الزواج لا يتوافر فيه من المصالح إلا قضاء </w:t>
      </w:r>
      <w:proofErr w:type="spellStart"/>
      <w:r w:rsidRPr="00B0762E">
        <w:rPr>
          <w:rFonts w:ascii="Traditional Arabic" w:hAnsi="Traditional Arabic"/>
          <w:rtl/>
        </w:rPr>
        <w:t>الوطر،</w:t>
      </w:r>
      <w:proofErr w:type="spellEnd"/>
      <w:r w:rsidRPr="00B0762E">
        <w:rPr>
          <w:rFonts w:ascii="Traditional Arabic" w:hAnsi="Traditional Arabic"/>
          <w:rtl/>
        </w:rPr>
        <w:t xml:space="preserve"> ثم لا يحتمل الزوجان أية تبعة لتكوين أسرة </w:t>
      </w:r>
      <w:proofErr w:type="spellStart"/>
      <w:r w:rsidRPr="00B0762E">
        <w:rPr>
          <w:rFonts w:ascii="Traditional Arabic" w:hAnsi="Traditional Arabic"/>
          <w:rtl/>
        </w:rPr>
        <w:t>"</w:t>
      </w:r>
      <w:proofErr w:type="spellEnd"/>
      <w:r w:rsidRPr="00B0762E">
        <w:rPr>
          <w:rStyle w:val="ae"/>
          <w:rFonts w:ascii="Traditional Arabic" w:hAnsi="Traditional Arabic"/>
          <w:rtl/>
        </w:rPr>
        <w:footnoteReference w:id="52"/>
      </w:r>
      <w:r w:rsidRPr="00B0762E">
        <w:rPr>
          <w:rFonts w:ascii="Traditional Arabic" w:hAnsi="Traditional Arabic"/>
          <w:rtl/>
        </w:rPr>
        <w:t>.</w:t>
      </w:r>
    </w:p>
    <w:p w:rsidR="00B0762E" w:rsidRPr="006604B3" w:rsidRDefault="00B0762E" w:rsidP="006604B3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>وقد سبق مناقشته في أثناء المناقشات السابقة</w:t>
      </w:r>
      <w:r>
        <w:rPr>
          <w:rFonts w:ascii="Traditional Arabic" w:hAnsi="Traditional Arabic"/>
          <w:rtl/>
        </w:rPr>
        <w:t>.</w:t>
      </w:r>
    </w:p>
    <w:p w:rsidR="00B0762E" w:rsidRPr="006604B3" w:rsidRDefault="00B0762E" w:rsidP="006604B3">
      <w:pPr>
        <w:ind w:firstLine="0"/>
        <w:jc w:val="left"/>
        <w:rPr>
          <w:rFonts w:ascii="Traditional Arabic" w:hAnsi="Traditional Arabic"/>
          <w:b/>
          <w:bCs/>
          <w:rtl/>
        </w:rPr>
      </w:pPr>
      <w:r w:rsidRPr="006604B3">
        <w:rPr>
          <w:rFonts w:ascii="Traditional Arabic" w:hAnsi="Traditional Arabic"/>
          <w:b/>
          <w:bCs/>
          <w:rtl/>
        </w:rPr>
        <w:t>الترجيح</w:t>
      </w:r>
      <w:r w:rsidR="006710C5" w:rsidRPr="006604B3">
        <w:rPr>
          <w:rFonts w:ascii="Traditional Arabic" w:hAnsi="Traditional Arabic"/>
          <w:b/>
          <w:bCs/>
          <w:rtl/>
        </w:rPr>
        <w:t>:</w:t>
      </w:r>
    </w:p>
    <w:p w:rsidR="00B0762E" w:rsidRPr="006604B3" w:rsidRDefault="00B0762E" w:rsidP="006604B3">
      <w:pPr>
        <w:pStyle w:val="afc"/>
        <w:numPr>
          <w:ilvl w:val="0"/>
          <w:numId w:val="3"/>
        </w:numPr>
        <w:jc w:val="left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بعد عرض الأقوال التي وردت في </w:t>
      </w:r>
      <w:proofErr w:type="spellStart"/>
      <w:r w:rsidRPr="00B0762E">
        <w:rPr>
          <w:rFonts w:ascii="Traditional Arabic" w:hAnsi="Traditional Arabic"/>
          <w:rtl/>
        </w:rPr>
        <w:t>المسألة،</w:t>
      </w:r>
      <w:proofErr w:type="spellEnd"/>
      <w:r w:rsidRPr="00B0762E">
        <w:rPr>
          <w:rFonts w:ascii="Traditional Arabic" w:hAnsi="Traditional Arabic"/>
          <w:rtl/>
        </w:rPr>
        <w:t xml:space="preserve"> وأدلة كل </w:t>
      </w:r>
      <w:proofErr w:type="spellStart"/>
      <w:r w:rsidRPr="00B0762E">
        <w:rPr>
          <w:rFonts w:ascii="Traditional Arabic" w:hAnsi="Traditional Arabic"/>
          <w:rtl/>
        </w:rPr>
        <w:t>قول،</w:t>
      </w:r>
      <w:proofErr w:type="spellEnd"/>
      <w:r w:rsidRPr="00B0762E">
        <w:rPr>
          <w:rFonts w:ascii="Traditional Arabic" w:hAnsi="Traditional Arabic"/>
          <w:rtl/>
        </w:rPr>
        <w:t xml:space="preserve"> والمناقشات الواردة على تلك </w:t>
      </w:r>
      <w:proofErr w:type="spellStart"/>
      <w:r w:rsidRPr="00B0762E">
        <w:rPr>
          <w:rFonts w:ascii="Traditional Arabic" w:hAnsi="Traditional Arabic"/>
          <w:rtl/>
        </w:rPr>
        <w:t>الأدلة،</w:t>
      </w:r>
      <w:proofErr w:type="spellEnd"/>
      <w:r w:rsidRPr="00B0762E">
        <w:rPr>
          <w:rFonts w:ascii="Traditional Arabic" w:hAnsi="Traditional Arabic"/>
          <w:rtl/>
        </w:rPr>
        <w:t xml:space="preserve"> يترجح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والله اعلم </w:t>
      </w:r>
      <w:proofErr w:type="spellStart"/>
      <w:r w:rsidRPr="00B0762E">
        <w:rPr>
          <w:rFonts w:ascii="Traditional Arabic" w:hAnsi="Traditional Arabic"/>
          <w:rtl/>
        </w:rPr>
        <w:t>–</w:t>
      </w:r>
      <w:proofErr w:type="spellEnd"/>
      <w:r w:rsidRPr="00B0762E">
        <w:rPr>
          <w:rFonts w:ascii="Traditional Arabic" w:hAnsi="Traditional Arabic"/>
          <w:rtl/>
        </w:rPr>
        <w:t xml:space="preserve"> جواز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إذا توافرت فيه الأمور التالية</w:t>
      </w:r>
      <w:r w:rsidR="006710C5">
        <w:rPr>
          <w:rFonts w:ascii="Traditional Arabic" w:hAnsi="Traditional Arabic"/>
          <w:rtl/>
        </w:rPr>
        <w:t>:</w:t>
      </w:r>
    </w:p>
    <w:p w:rsidR="00B0762E" w:rsidRPr="00B0762E" w:rsidRDefault="00B0762E" w:rsidP="00B0762E">
      <w:pPr>
        <w:pStyle w:val="afc"/>
        <w:ind w:left="814" w:firstLine="0"/>
        <w:jc w:val="left"/>
        <w:rPr>
          <w:rFonts w:ascii="Traditional Arabic" w:hAnsi="Traditional Arabic"/>
          <w:rtl/>
        </w:rPr>
      </w:pPr>
      <w:proofErr w:type="spellStart"/>
      <w:r w:rsidRPr="00B0762E">
        <w:rPr>
          <w:rFonts w:ascii="Traditional Arabic" w:hAnsi="Traditional Arabic"/>
          <w:rtl/>
        </w:rPr>
        <w:t>1-</w:t>
      </w:r>
      <w:proofErr w:type="spellEnd"/>
      <w:r w:rsidRPr="00B0762E">
        <w:rPr>
          <w:rFonts w:ascii="Traditional Arabic" w:hAnsi="Traditional Arabic"/>
          <w:rtl/>
        </w:rPr>
        <w:t xml:space="preserve">   أن يتحقق فيه أركان عقد الزواج وخاصة الإيجاب والقبول من الزوج والزوجة. </w:t>
      </w:r>
    </w:p>
    <w:p w:rsidR="00B0762E" w:rsidRPr="00B0762E" w:rsidRDefault="00B0762E" w:rsidP="00B0762E">
      <w:pPr>
        <w:widowControl/>
        <w:spacing w:before="120"/>
        <w:ind w:left="720" w:firstLine="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2-</w:t>
      </w:r>
      <w:proofErr w:type="spellEnd"/>
      <w:r w:rsidRPr="00B0762E">
        <w:rPr>
          <w:rFonts w:ascii="Traditional Arabic" w:hAnsi="Traditional Arabic"/>
          <w:rtl/>
        </w:rPr>
        <w:t xml:space="preserve">  أن يكون الباعث على الزواج </w:t>
      </w:r>
      <w:proofErr w:type="spellStart"/>
      <w:r w:rsidRPr="00B0762E">
        <w:rPr>
          <w:rFonts w:ascii="Traditional Arabic" w:hAnsi="Traditional Arabic"/>
          <w:rtl/>
        </w:rPr>
        <w:t>مشروعا،</w:t>
      </w:r>
      <w:proofErr w:type="spellEnd"/>
      <w:r w:rsidRPr="00B0762E">
        <w:rPr>
          <w:rFonts w:ascii="Traditional Arabic" w:hAnsi="Traditional Arabic"/>
          <w:rtl/>
        </w:rPr>
        <w:t xml:space="preserve"> أي أن تكون نية الزواج الدوام. </w:t>
      </w:r>
    </w:p>
    <w:p w:rsidR="00B0762E" w:rsidRPr="00B0762E" w:rsidRDefault="00B0762E" w:rsidP="00B0762E">
      <w:pPr>
        <w:widowControl/>
        <w:spacing w:before="120"/>
        <w:ind w:left="360" w:firstLine="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    </w:t>
      </w:r>
      <w:proofErr w:type="spellStart"/>
      <w:r w:rsidRPr="00B0762E">
        <w:rPr>
          <w:rFonts w:ascii="Traditional Arabic" w:hAnsi="Traditional Arabic"/>
          <w:rtl/>
        </w:rPr>
        <w:t>3-</w:t>
      </w:r>
      <w:proofErr w:type="spellEnd"/>
      <w:r w:rsidRPr="00B0762E">
        <w:rPr>
          <w:rFonts w:ascii="Traditional Arabic" w:hAnsi="Traditional Arabic"/>
          <w:rtl/>
        </w:rPr>
        <w:t xml:space="preserve"> أن تتحقق فيه شروط من حيث الإعلام والإعلان حتى يتميز عن </w:t>
      </w:r>
      <w:proofErr w:type="spellStart"/>
      <w:r w:rsidRPr="00B0762E">
        <w:rPr>
          <w:rFonts w:ascii="Traditional Arabic" w:hAnsi="Traditional Arabic"/>
          <w:rtl/>
        </w:rPr>
        <w:t>الزنا،</w:t>
      </w:r>
      <w:proofErr w:type="spellEnd"/>
      <w:r w:rsidRPr="00B0762E">
        <w:rPr>
          <w:rFonts w:ascii="Traditional Arabic" w:hAnsi="Traditional Arabic"/>
          <w:rtl/>
        </w:rPr>
        <w:t xml:space="preserve"> واتخاذ الأخدان الذي يكون دائما في </w:t>
      </w:r>
      <w:proofErr w:type="spellStart"/>
      <w:r w:rsidRPr="00B0762E">
        <w:rPr>
          <w:rFonts w:ascii="Traditional Arabic" w:hAnsi="Traditional Arabic"/>
          <w:rtl/>
        </w:rPr>
        <w:t>السر،</w:t>
      </w:r>
      <w:proofErr w:type="spellEnd"/>
      <w:r w:rsidRPr="00B0762E">
        <w:rPr>
          <w:rFonts w:ascii="Traditional Arabic" w:hAnsi="Traditional Arabic"/>
          <w:rtl/>
        </w:rPr>
        <w:t xml:space="preserve"> والحد الأدنى في ذلك على رأي جمهور الفقهاء شاهدان اثنان.  </w:t>
      </w:r>
    </w:p>
    <w:p w:rsidR="00B0762E" w:rsidRPr="00B0762E" w:rsidRDefault="00B0762E" w:rsidP="00B0762E">
      <w:pPr>
        <w:widowControl/>
        <w:spacing w:before="120"/>
        <w:ind w:left="360" w:firstLine="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     </w:t>
      </w:r>
      <w:proofErr w:type="spellStart"/>
      <w:r w:rsidRPr="00B0762E">
        <w:rPr>
          <w:rFonts w:ascii="Traditional Arabic" w:hAnsi="Traditional Arabic"/>
          <w:rtl/>
        </w:rPr>
        <w:t>4-</w:t>
      </w:r>
      <w:proofErr w:type="spellEnd"/>
      <w:r w:rsidRPr="00B0762E">
        <w:rPr>
          <w:rFonts w:ascii="Traditional Arabic" w:hAnsi="Traditional Arabic"/>
          <w:rtl/>
        </w:rPr>
        <w:t xml:space="preserve">  وجود الولي على رأي جمهور العلماء. </w:t>
      </w:r>
    </w:p>
    <w:p w:rsidR="00B0762E" w:rsidRPr="00B0762E" w:rsidRDefault="00B0762E" w:rsidP="00B0762E">
      <w:pPr>
        <w:widowControl/>
        <w:spacing w:before="12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    </w:t>
      </w:r>
      <w:proofErr w:type="spellStart"/>
      <w:r w:rsidRPr="00B0762E">
        <w:rPr>
          <w:rFonts w:ascii="Traditional Arabic" w:hAnsi="Traditional Arabic"/>
          <w:rtl/>
        </w:rPr>
        <w:t>5-</w:t>
      </w:r>
      <w:proofErr w:type="spellEnd"/>
      <w:r w:rsidRPr="00B0762E">
        <w:rPr>
          <w:rFonts w:ascii="Traditional Arabic" w:hAnsi="Traditional Arabic"/>
          <w:rtl/>
        </w:rPr>
        <w:t xml:space="preserve">  أن يدفع الرجل مهرا ولو بسيطا </w:t>
      </w:r>
      <w:proofErr w:type="spellStart"/>
      <w:r w:rsidRPr="00B0762E">
        <w:rPr>
          <w:rFonts w:ascii="Traditional Arabic" w:hAnsi="Traditional Arabic"/>
          <w:rtl/>
        </w:rPr>
        <w:t>للزوجة،</w:t>
      </w:r>
      <w:proofErr w:type="spellEnd"/>
      <w:r w:rsidRPr="00B0762E">
        <w:rPr>
          <w:rFonts w:ascii="Traditional Arabic" w:hAnsi="Traditional Arabic"/>
          <w:rtl/>
        </w:rPr>
        <w:t xml:space="preserve"> ولو تم من غير مهر فالعقد صحيح ولها مهر المثل. </w:t>
      </w:r>
    </w:p>
    <w:p w:rsidR="00B0762E" w:rsidRPr="00B0762E" w:rsidRDefault="00B0762E" w:rsidP="00B0762E">
      <w:pPr>
        <w:widowControl/>
        <w:spacing w:before="120"/>
        <w:ind w:left="360" w:firstLine="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     </w:t>
      </w:r>
      <w:proofErr w:type="spellStart"/>
      <w:r w:rsidRPr="00B0762E">
        <w:rPr>
          <w:rFonts w:ascii="Traditional Arabic" w:hAnsi="Traditional Arabic"/>
          <w:rtl/>
        </w:rPr>
        <w:t>6-</w:t>
      </w:r>
      <w:proofErr w:type="spellEnd"/>
      <w:r w:rsidRPr="00B0762E">
        <w:rPr>
          <w:rFonts w:ascii="Traditional Arabic" w:hAnsi="Traditional Arabic"/>
          <w:rtl/>
        </w:rPr>
        <w:t xml:space="preserve">  أن لا ينص العقد على تنازل المرأة عن حق الجماع لأنه يبطله. </w:t>
      </w:r>
    </w:p>
    <w:p w:rsidR="00B0762E" w:rsidRPr="00B0762E" w:rsidRDefault="00B0762E" w:rsidP="00B0762E">
      <w:pPr>
        <w:widowControl/>
        <w:spacing w:before="120"/>
        <w:ind w:left="360" w:firstLine="0"/>
        <w:jc w:val="lowKashida"/>
        <w:rPr>
          <w:rFonts w:ascii="Traditional Arabic" w:hAnsi="Traditional Arabic"/>
          <w:rtl/>
        </w:rPr>
      </w:pPr>
      <w:r w:rsidRPr="00B0762E">
        <w:rPr>
          <w:rFonts w:ascii="Traditional Arabic" w:hAnsi="Traditional Arabic"/>
          <w:rtl/>
        </w:rPr>
        <w:t xml:space="preserve">     7 </w:t>
      </w:r>
      <w:proofErr w:type="spellStart"/>
      <w:r w:rsidRPr="00B0762E">
        <w:rPr>
          <w:rFonts w:ascii="Traditional Arabic" w:hAnsi="Traditional Arabic"/>
          <w:rtl/>
        </w:rPr>
        <w:t>-</w:t>
      </w:r>
      <w:proofErr w:type="spellEnd"/>
      <w:r w:rsidRPr="00B0762E">
        <w:rPr>
          <w:rFonts w:ascii="Traditional Arabic" w:hAnsi="Traditional Arabic"/>
          <w:rtl/>
        </w:rPr>
        <w:t xml:space="preserve">  جواز رجوع المرأة عن بعض الشروط كما نص جمهور الفقهاء كالإعفاء من النفقة والعدل في المبيت فهو حق لها. </w:t>
      </w:r>
    </w:p>
    <w:p w:rsidR="00C5563F" w:rsidRPr="00B0762E" w:rsidRDefault="00B0762E" w:rsidP="006604B3">
      <w:pPr>
        <w:widowControl/>
        <w:spacing w:before="120"/>
        <w:ind w:left="360" w:firstLine="0"/>
        <w:jc w:val="lowKashida"/>
        <w:rPr>
          <w:rFonts w:ascii="Traditional Arabic" w:hAnsi="Traditional Arabic"/>
        </w:rPr>
      </w:pPr>
      <w:r w:rsidRPr="00B0762E">
        <w:rPr>
          <w:rFonts w:ascii="Traditional Arabic" w:hAnsi="Traditional Arabic"/>
          <w:rtl/>
        </w:rPr>
        <w:lastRenderedPageBreak/>
        <w:t xml:space="preserve">     </w:t>
      </w:r>
      <w:proofErr w:type="spellStart"/>
      <w:r w:rsidRPr="00B0762E">
        <w:rPr>
          <w:rFonts w:ascii="Traditional Arabic" w:hAnsi="Traditional Arabic"/>
          <w:rtl/>
        </w:rPr>
        <w:t>8-</w:t>
      </w:r>
      <w:proofErr w:type="spellEnd"/>
      <w:r w:rsidRPr="00B0762E">
        <w:rPr>
          <w:rFonts w:ascii="Traditional Arabic" w:hAnsi="Traditional Arabic"/>
          <w:rtl/>
        </w:rPr>
        <w:t xml:space="preserve">  أن تغلب المصلحة على المفسدة في هذا </w:t>
      </w:r>
      <w:proofErr w:type="spellStart"/>
      <w:r w:rsidRPr="00B0762E">
        <w:rPr>
          <w:rFonts w:ascii="Traditional Arabic" w:hAnsi="Traditional Arabic"/>
          <w:rtl/>
        </w:rPr>
        <w:t>الزواج،</w:t>
      </w:r>
      <w:proofErr w:type="spellEnd"/>
      <w:r w:rsidRPr="00B0762E">
        <w:rPr>
          <w:rFonts w:ascii="Traditional Arabic" w:hAnsi="Traditional Arabic"/>
          <w:rtl/>
        </w:rPr>
        <w:t xml:space="preserve"> وهذا هو الأصل في 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ولكن إن غلبت المفسدة على المصلحة منع من قبل الحاكم من باب السياسة </w:t>
      </w:r>
      <w:proofErr w:type="spellStart"/>
      <w:r w:rsidRPr="00B0762E">
        <w:rPr>
          <w:rFonts w:ascii="Traditional Arabic" w:hAnsi="Traditional Arabic"/>
          <w:rtl/>
        </w:rPr>
        <w:t>الشرعية،</w:t>
      </w:r>
      <w:proofErr w:type="spellEnd"/>
      <w:r w:rsidRPr="00B0762E">
        <w:rPr>
          <w:rFonts w:ascii="Traditional Arabic" w:hAnsi="Traditional Arabic"/>
          <w:rtl/>
        </w:rPr>
        <w:t xml:space="preserve"> وكما فعل عمر رضي الله عنه حينما منع المسلمين من الزواج من الكتابيات خشية الجاسوسات </w:t>
      </w:r>
      <w:proofErr w:type="spellStart"/>
      <w:r w:rsidRPr="00B0762E">
        <w:rPr>
          <w:rFonts w:ascii="Traditional Arabic" w:hAnsi="Traditional Arabic"/>
          <w:rtl/>
        </w:rPr>
        <w:t>والزانيات،</w:t>
      </w:r>
      <w:proofErr w:type="spellEnd"/>
      <w:r w:rsidRPr="00B0762E">
        <w:rPr>
          <w:rFonts w:ascii="Traditional Arabic" w:hAnsi="Traditional Arabic"/>
          <w:rtl/>
        </w:rPr>
        <w:t xml:space="preserve"> والفتنة في المسلمات مع أنه في الأصل كان مباحا</w:t>
      </w:r>
      <w:r w:rsidR="006604B3">
        <w:rPr>
          <w:rFonts w:ascii="Traditional Arabic" w:hAnsi="Traditional Arabic" w:hint="cs"/>
          <w:rtl/>
        </w:rPr>
        <w:t>ً.</w:t>
      </w:r>
      <w:r w:rsidRPr="00B0762E">
        <w:rPr>
          <w:rFonts w:ascii="Traditional Arabic" w:hAnsi="Traditional Arabic"/>
          <w:vertAlign w:val="superscript"/>
          <w:rtl/>
        </w:rPr>
        <w:t xml:space="preserve"> </w:t>
      </w:r>
      <w:r w:rsidRPr="00B0762E">
        <w:rPr>
          <w:rStyle w:val="ae"/>
          <w:rFonts w:ascii="Traditional Arabic" w:hAnsi="Traditional Arabic"/>
          <w:rtl/>
        </w:rPr>
        <w:footnoteReference w:id="53"/>
      </w:r>
    </w:p>
    <w:sectPr w:rsidR="00C5563F" w:rsidRPr="00B0762E" w:rsidSect="00B0762E">
      <w:footerReference w:type="default" r:id="rId8"/>
      <w:footnotePr>
        <w:numRestart w:val="eachPage"/>
      </w:footnotePr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D01" w:rsidRDefault="00335D01" w:rsidP="00B0762E">
      <w:r>
        <w:separator/>
      </w:r>
    </w:p>
  </w:endnote>
  <w:endnote w:type="continuationSeparator" w:id="0">
    <w:p w:rsidR="00335D01" w:rsidRDefault="00335D01" w:rsidP="00B07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651342"/>
      <w:docPartObj>
        <w:docPartGallery w:val="Page Numbers (Bottom of Page)"/>
        <w:docPartUnique/>
      </w:docPartObj>
    </w:sdtPr>
    <w:sdtContent>
      <w:p w:rsidR="00292F6F" w:rsidRDefault="00292F6F">
        <w:pPr>
          <w:pStyle w:val="afd"/>
          <w:jc w:val="center"/>
        </w:pPr>
        <w:fldSimple w:instr=" PAGE   \* MERGEFORMAT ">
          <w:r w:rsidRPr="00292F6F">
            <w:rPr>
              <w:rFonts w:cs="Calibri"/>
              <w:noProof/>
              <w:rtl/>
              <w:lang w:val="ar-SA"/>
            </w:rPr>
            <w:t>12</w:t>
          </w:r>
        </w:fldSimple>
      </w:p>
    </w:sdtContent>
  </w:sdt>
  <w:p w:rsidR="000A2912" w:rsidRDefault="000A2912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D01" w:rsidRDefault="00335D01" w:rsidP="00B0762E">
      <w:r>
        <w:separator/>
      </w:r>
    </w:p>
  </w:footnote>
  <w:footnote w:type="continuationSeparator" w:id="0">
    <w:p w:rsidR="00335D01" w:rsidRDefault="00335D01" w:rsidP="00B0762E">
      <w:r>
        <w:continuationSeparator/>
      </w:r>
    </w:p>
  </w:footnote>
  <w:footnote w:id="1">
    <w:p w:rsidR="000A2912" w:rsidRPr="00B0762E" w:rsidRDefault="000A2912" w:rsidP="001133E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المعجم </w:t>
      </w:r>
      <w:proofErr w:type="spellStart"/>
      <w:r w:rsidRPr="00B0762E">
        <w:rPr>
          <w:rFonts w:ascii="Traditional Arabic" w:hAnsi="Traditional Arabic"/>
          <w:rtl/>
        </w:rPr>
        <w:t>الوسيط،</w:t>
      </w:r>
      <w:proofErr w:type="spellEnd"/>
      <w:r w:rsidRPr="00B0762E">
        <w:rPr>
          <w:rFonts w:ascii="Traditional Arabic" w:hAnsi="Traditional Arabic"/>
          <w:rtl/>
        </w:rPr>
        <w:t xml:space="preserve"> إبراهيم مصطفى </w:t>
      </w:r>
      <w:proofErr w:type="spellStart"/>
      <w:r w:rsidRPr="00B0762E">
        <w:rPr>
          <w:rFonts w:ascii="Traditional Arabic" w:hAnsi="Traditional Arabic"/>
          <w:rtl/>
        </w:rPr>
        <w:t>وآخرون</w:t>
      </w:r>
      <w:r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  <w:rtl/>
        </w:rPr>
        <w:t>(</w:t>
      </w:r>
      <w:r>
        <w:rPr>
          <w:rFonts w:ascii="Traditional Arabic" w:hAnsi="Traditional Arabic" w:hint="cs"/>
          <w:rtl/>
        </w:rPr>
        <w:t>1</w:t>
      </w:r>
      <w:r>
        <w:rPr>
          <w:rFonts w:ascii="Traditional Arabic" w:hAnsi="Traditional Arabic"/>
          <w:rtl/>
        </w:rPr>
        <w:t>/</w:t>
      </w:r>
      <w:r w:rsidRPr="00B0762E">
        <w:rPr>
          <w:rFonts w:ascii="Traditional Arabic" w:hAnsi="Traditional Arabic"/>
          <w:rtl/>
        </w:rPr>
        <w:t>46</w:t>
      </w:r>
      <w:r>
        <w:rPr>
          <w:rFonts w:ascii="Traditional Arabic" w:hAnsi="Traditional Arabic"/>
          <w:rtl/>
        </w:rPr>
        <w:t>7</w:t>
      </w:r>
      <w:proofErr w:type="spellStart"/>
      <w:r>
        <w:rPr>
          <w:rFonts w:ascii="Traditional Arabic" w:hAnsi="Traditional Arabic"/>
          <w:rtl/>
        </w:rPr>
        <w:t>)</w:t>
      </w:r>
      <w:r>
        <w:rPr>
          <w:rFonts w:ascii="Traditional Arabic" w:hAnsi="Traditional Arabic" w:hint="cs"/>
          <w:rtl/>
        </w:rPr>
        <w:t>.</w:t>
      </w:r>
      <w:proofErr w:type="spellEnd"/>
    </w:p>
  </w:footnote>
  <w:footnote w:id="2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حول 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يوسف </w:t>
      </w:r>
      <w:proofErr w:type="spellStart"/>
      <w:r w:rsidRPr="00B0762E">
        <w:rPr>
          <w:rFonts w:ascii="Traditional Arabic" w:hAnsi="Traditional Arabic"/>
          <w:rtl/>
        </w:rPr>
        <w:t>القرضاوي،</w:t>
      </w:r>
      <w:proofErr w:type="spellEnd"/>
      <w:r w:rsidRPr="00B0762E">
        <w:rPr>
          <w:rFonts w:ascii="Traditional Arabic" w:hAnsi="Traditional Arabic"/>
          <w:rtl/>
        </w:rPr>
        <w:t xml:space="preserve"> مجلة المجتمع </w:t>
      </w:r>
      <w:proofErr w:type="spellStart"/>
      <w:r w:rsidRPr="00B0762E">
        <w:rPr>
          <w:rFonts w:ascii="Traditional Arabic" w:hAnsi="Traditional Arabic"/>
          <w:rtl/>
        </w:rPr>
        <w:t>الكويتية،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1266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9/5/1997،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31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3">
    <w:p w:rsidR="000A2912" w:rsidRDefault="000A2912">
      <w:pPr>
        <w:pStyle w:val="af3"/>
        <w:rPr>
          <w:rFonts w:hint="cs"/>
          <w:rtl/>
        </w:rPr>
      </w:pPr>
      <w:r>
        <w:rPr>
          <w:rStyle w:val="ae"/>
        </w:rPr>
        <w:footnoteRef/>
      </w:r>
      <w:r>
        <w:rPr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انظر</w:t>
      </w:r>
      <w:r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أحكام زواج </w:t>
      </w:r>
      <w:proofErr w:type="spellStart"/>
      <w:r w:rsidRPr="00B0762E">
        <w:rPr>
          <w:rFonts w:ascii="Traditional Arabic" w:hAnsi="Traditional Arabic"/>
          <w:rtl/>
        </w:rPr>
        <w:t>ا</w:t>
      </w:r>
      <w:r>
        <w:rPr>
          <w:rFonts w:ascii="Traditional Arabic" w:hAnsi="Traditional Arabic"/>
          <w:rtl/>
        </w:rPr>
        <w:t>لمسيار</w:t>
      </w:r>
      <w:proofErr w:type="spellEnd"/>
      <w:r>
        <w:rPr>
          <w:rFonts w:ascii="Traditional Arabic" w:hAnsi="Traditional Arabic"/>
          <w:rtl/>
        </w:rPr>
        <w:t xml:space="preserve"> </w:t>
      </w:r>
      <w:proofErr w:type="spellStart"/>
      <w:r>
        <w:rPr>
          <w:rFonts w:ascii="Traditional Arabic" w:hAnsi="Traditional Arabic"/>
          <w:rtl/>
        </w:rPr>
        <w:t>الفقهية،</w:t>
      </w:r>
      <w:proofErr w:type="spellEnd"/>
      <w:r>
        <w:rPr>
          <w:rFonts w:ascii="Traditional Arabic" w:hAnsi="Traditional Arabic"/>
          <w:rtl/>
        </w:rPr>
        <w:t xml:space="preserve"> محمد </w:t>
      </w:r>
      <w:proofErr w:type="spellStart"/>
      <w:r>
        <w:rPr>
          <w:rFonts w:ascii="Traditional Arabic" w:hAnsi="Traditional Arabic"/>
          <w:rtl/>
        </w:rPr>
        <w:t>السبر</w:t>
      </w:r>
      <w:r>
        <w:rPr>
          <w:rFonts w:ascii="Traditional Arabic" w:hAnsi="Traditional Arabic" w:hint="cs"/>
          <w:rtl/>
        </w:rPr>
        <w:t>:</w:t>
      </w:r>
      <w:proofErr w:type="spellEnd"/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ص/</w:t>
      </w:r>
      <w:r w:rsidRPr="00B0762E">
        <w:rPr>
          <w:rFonts w:ascii="Traditional Arabic" w:hAnsi="Traditional Arabic"/>
          <w:rtl/>
        </w:rPr>
        <w:t>13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4">
    <w:p w:rsidR="000A2912" w:rsidRPr="00B0762E" w:rsidRDefault="000A2912" w:rsidP="006710C5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هذا في اشتراط إسقاط النفقة و المبيت في </w:t>
      </w:r>
      <w:proofErr w:type="spellStart"/>
      <w:r w:rsidRPr="00B0762E">
        <w:rPr>
          <w:rFonts w:ascii="Traditional Arabic" w:hAnsi="Traditional Arabic"/>
          <w:rtl/>
        </w:rPr>
        <w:t>العقد،</w:t>
      </w:r>
      <w:proofErr w:type="spellEnd"/>
      <w:r w:rsidRPr="00B0762E">
        <w:rPr>
          <w:rFonts w:ascii="Traditional Arabic" w:hAnsi="Traditional Arabic"/>
          <w:rtl/>
        </w:rPr>
        <w:t xml:space="preserve"> أما في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فلا يوجد اشتراط بل هو إسقاط دون اشتراط فيحق للمرأة التراجع عن هذا الإسقاط </w:t>
      </w:r>
    </w:p>
  </w:footnote>
  <w:footnote w:id="5">
    <w:p w:rsidR="000A2912" w:rsidRPr="00B0762E" w:rsidRDefault="000A2912" w:rsidP="001133E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حاشية رد </w:t>
      </w:r>
      <w:proofErr w:type="spellStart"/>
      <w:r w:rsidRPr="00B0762E">
        <w:rPr>
          <w:rFonts w:ascii="Traditional Arabic" w:hAnsi="Traditional Arabic"/>
          <w:rtl/>
        </w:rPr>
        <w:t>المحتار،</w:t>
      </w:r>
      <w:proofErr w:type="spellEnd"/>
      <w:r w:rsidRPr="00B0762E">
        <w:rPr>
          <w:rFonts w:ascii="Traditional Arabic" w:hAnsi="Traditional Arabic"/>
          <w:rtl/>
        </w:rPr>
        <w:t xml:space="preserve"> ابن </w:t>
      </w:r>
      <w:proofErr w:type="spellStart"/>
      <w:r w:rsidRPr="00B0762E">
        <w:rPr>
          <w:rFonts w:ascii="Traditional Arabic" w:hAnsi="Traditional Arabic"/>
          <w:rtl/>
        </w:rPr>
        <w:t>عابدين</w:t>
      </w:r>
      <w:r>
        <w:rPr>
          <w:rFonts w:ascii="Traditional Arabic" w:hAnsi="Traditional Arabic"/>
          <w:rtl/>
        </w:rPr>
        <w:t>:</w:t>
      </w:r>
      <w:proofErr w:type="spellEnd"/>
      <w:r>
        <w:rPr>
          <w:rFonts w:ascii="Traditional Arabic" w:hAnsi="Traditional Arabic"/>
          <w:rtl/>
        </w:rPr>
        <w:t>(3/52</w:t>
      </w:r>
      <w:proofErr w:type="spellStart"/>
      <w:r>
        <w:rPr>
          <w:rFonts w:ascii="Traditional Arabic" w:hAnsi="Traditional Arabic"/>
          <w:rtl/>
        </w:rPr>
        <w:t>)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الأم،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للشافعي</w:t>
      </w:r>
      <w:r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  <w:rtl/>
        </w:rPr>
        <w:t>(</w:t>
      </w:r>
      <w:r>
        <w:rPr>
          <w:rFonts w:ascii="Traditional Arabic" w:hAnsi="Traditional Arabic" w:hint="cs"/>
          <w:rtl/>
        </w:rPr>
        <w:t>3</w:t>
      </w:r>
      <w:r>
        <w:rPr>
          <w:rFonts w:ascii="Traditional Arabic" w:hAnsi="Traditional Arabic"/>
          <w:rtl/>
        </w:rPr>
        <w:t>/79</w:t>
      </w:r>
      <w:proofErr w:type="spellStart"/>
      <w:r>
        <w:rPr>
          <w:rFonts w:ascii="Traditional Arabic" w:hAnsi="Traditional Arabic"/>
          <w:rtl/>
        </w:rPr>
        <w:t>)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المغني،</w:t>
      </w:r>
      <w:proofErr w:type="spellEnd"/>
      <w:r w:rsidRPr="00B0762E">
        <w:rPr>
          <w:rFonts w:ascii="Traditional Arabic" w:hAnsi="Traditional Arabic"/>
          <w:rtl/>
        </w:rPr>
        <w:t xml:space="preserve"> ابن </w:t>
      </w:r>
      <w:proofErr w:type="spellStart"/>
      <w:r w:rsidRPr="00B0762E">
        <w:rPr>
          <w:rFonts w:ascii="Traditional Arabic" w:hAnsi="Traditional Arabic"/>
          <w:rtl/>
        </w:rPr>
        <w:t>قدامه</w:t>
      </w:r>
      <w:r>
        <w:rPr>
          <w:rFonts w:ascii="Traditional Arabic" w:hAnsi="Traditional Arabic"/>
          <w:rtl/>
        </w:rPr>
        <w:t>:</w:t>
      </w:r>
      <w:proofErr w:type="spellEnd"/>
      <w:r>
        <w:rPr>
          <w:rFonts w:ascii="Traditional Arabic" w:hAnsi="Traditional Arabic"/>
          <w:rtl/>
        </w:rPr>
        <w:t>(9/486-488</w:t>
      </w:r>
      <w:proofErr w:type="spellStart"/>
      <w:r>
        <w:rPr>
          <w:rFonts w:ascii="Traditional Arabic" w:hAnsi="Traditional Arabic"/>
          <w:rtl/>
        </w:rPr>
        <w:t>)</w:t>
      </w:r>
      <w:r>
        <w:rPr>
          <w:rFonts w:ascii="Traditional Arabic" w:hAnsi="Traditional Arabic" w:hint="cs"/>
          <w:rtl/>
        </w:rPr>
        <w:t>.</w:t>
      </w:r>
      <w:proofErr w:type="spellEnd"/>
    </w:p>
  </w:footnote>
  <w:footnote w:id="6">
    <w:p w:rsidR="000A2912" w:rsidRPr="00B0762E" w:rsidRDefault="000A2912" w:rsidP="001133E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eastAsiaTheme="minorHAnsi" w:hAnsi="Traditional Arabic" w:hint="cs"/>
          <w:rtl/>
          <w:lang w:eastAsia="en-US" w:bidi="ar-KW"/>
        </w:rPr>
        <w:t>انظر:</w:t>
      </w:r>
      <w:proofErr w:type="spellEnd"/>
      <w:r w:rsidR="004F288D">
        <w:rPr>
          <w:rFonts w:ascii="Traditional Arabic" w:eastAsiaTheme="minorHAnsi" w:hAnsi="Traditional Arabic" w:hint="cs"/>
          <w:rtl/>
          <w:lang w:eastAsia="en-US" w:bidi="ar-KW"/>
        </w:rPr>
        <w:t xml:space="preserve"> 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مغني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المحتاج،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للشربيني</w:t>
      </w:r>
      <w:proofErr w:type="spellEnd"/>
      <w:r>
        <w:rPr>
          <w:rFonts w:ascii="Traditional Arabic" w:eastAsiaTheme="minorHAnsi" w:hAnsi="Traditional Arabic"/>
          <w:rtl/>
          <w:lang w:eastAsia="en-US" w:bidi="ar-KW"/>
        </w:rPr>
        <w:t>: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</w:t>
      </w:r>
      <w:r>
        <w:rPr>
          <w:rFonts w:ascii="Traditional Arabic" w:eastAsiaTheme="minorHAnsi" w:hAnsi="Traditional Arabic"/>
          <w:rtl/>
          <w:lang w:eastAsia="en-US" w:bidi="ar-KW"/>
        </w:rPr>
        <w:t>(3/226</w:t>
      </w:r>
      <w:proofErr w:type="spellStart"/>
      <w:r>
        <w:rPr>
          <w:rFonts w:ascii="Traditional Arabic" w:eastAsiaTheme="minorHAnsi" w:hAnsi="Traditional Arabic"/>
          <w:rtl/>
          <w:lang w:eastAsia="en-US" w:bidi="ar-KW"/>
        </w:rPr>
        <w:t>)</w:t>
      </w:r>
      <w:r>
        <w:rPr>
          <w:rFonts w:ascii="Traditional Arabic" w:eastAsiaTheme="minorHAnsi" w:hAnsi="Traditional Arabic" w:hint="cs"/>
          <w:rtl/>
          <w:lang w:eastAsia="en-US" w:bidi="ar-KW"/>
        </w:rPr>
        <w:t>.</w:t>
      </w:r>
      <w:proofErr w:type="spellEnd"/>
    </w:p>
  </w:footnote>
  <w:footnote w:id="7">
    <w:p w:rsidR="000A2912" w:rsidRPr="00B0762E" w:rsidRDefault="000A2912" w:rsidP="001133E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 w:rsidR="004F288D">
        <w:rPr>
          <w:rFonts w:ascii="Traditional Arabic" w:hAnsi="Traditional Arabic" w:hint="cs"/>
          <w:rtl/>
        </w:rPr>
        <w:t xml:space="preserve">انظر: 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كشاف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القناع،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للبهوتي</w:t>
      </w:r>
      <w:proofErr w:type="spellEnd"/>
      <w:r>
        <w:rPr>
          <w:rFonts w:ascii="Traditional Arabic" w:eastAsiaTheme="minorHAnsi" w:hAnsi="Traditional Arabic"/>
          <w:rtl/>
          <w:lang w:eastAsia="en-US" w:bidi="ar-KW"/>
        </w:rPr>
        <w:t>: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</w:t>
      </w:r>
      <w:r>
        <w:rPr>
          <w:rFonts w:ascii="Traditional Arabic" w:eastAsiaTheme="minorHAnsi" w:hAnsi="Traditional Arabic"/>
          <w:rtl/>
          <w:lang w:eastAsia="en-US" w:bidi="ar-KW"/>
        </w:rPr>
        <w:t>(5/98</w:t>
      </w:r>
      <w:proofErr w:type="spellStart"/>
      <w:r>
        <w:rPr>
          <w:rFonts w:ascii="Traditional Arabic" w:eastAsiaTheme="minorHAnsi" w:hAnsi="Traditional Arabic"/>
          <w:rtl/>
          <w:lang w:eastAsia="en-US" w:bidi="ar-KW"/>
        </w:rPr>
        <w:t>)</w:t>
      </w:r>
      <w:r>
        <w:rPr>
          <w:rFonts w:ascii="Traditional Arabic" w:eastAsiaTheme="minorHAnsi" w:hAnsi="Traditional Arabic" w:hint="cs"/>
          <w:rtl/>
          <w:lang w:eastAsia="en-US" w:bidi="ar-KW"/>
        </w:rPr>
        <w:t>.</w:t>
      </w:r>
      <w:proofErr w:type="spellEnd"/>
    </w:p>
  </w:footnote>
  <w:footnote w:id="8">
    <w:p w:rsidR="000A2912" w:rsidRPr="00B0762E" w:rsidRDefault="000A2912" w:rsidP="001133E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eastAsiaTheme="minorHAnsi" w:hAnsi="Traditional Arabic" w:hint="cs"/>
          <w:rtl/>
          <w:lang w:eastAsia="en-US" w:bidi="ar-KW"/>
        </w:rPr>
        <w:t>انظر:</w:t>
      </w:r>
      <w:proofErr w:type="spellEnd"/>
      <w:r w:rsidR="004F288D">
        <w:rPr>
          <w:rFonts w:ascii="Traditional Arabic" w:eastAsiaTheme="minorHAnsi" w:hAnsi="Traditional Arabic" w:hint="cs"/>
          <w:rtl/>
          <w:lang w:eastAsia="en-US" w:bidi="ar-KW"/>
        </w:rPr>
        <w:t xml:space="preserve"> 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بداية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المجتهد،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لابن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رشد</w:t>
      </w:r>
      <w:r>
        <w:rPr>
          <w:rFonts w:ascii="Traditional Arabic" w:eastAsiaTheme="minorHAnsi" w:hAnsi="Traditional Arabic"/>
          <w:rtl/>
          <w:lang w:eastAsia="en-US" w:bidi="ar-KW"/>
        </w:rPr>
        <w:t>: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</w:t>
      </w:r>
      <w:r>
        <w:rPr>
          <w:rFonts w:ascii="Traditional Arabic" w:eastAsiaTheme="minorHAnsi" w:hAnsi="Traditional Arabic"/>
          <w:rtl/>
          <w:lang w:eastAsia="en-US" w:bidi="ar-KW"/>
        </w:rPr>
        <w:t>(2/58</w:t>
      </w:r>
      <w:proofErr w:type="spellStart"/>
      <w:r>
        <w:rPr>
          <w:rFonts w:ascii="Traditional Arabic" w:hAnsi="Traditional Arabic"/>
          <w:rtl/>
        </w:rPr>
        <w:t>)</w:t>
      </w:r>
      <w:r>
        <w:rPr>
          <w:rFonts w:ascii="Traditional Arabic" w:hAnsi="Traditional Arabic" w:hint="cs"/>
          <w:rtl/>
        </w:rPr>
        <w:t>.</w:t>
      </w:r>
      <w:proofErr w:type="spellEnd"/>
    </w:p>
  </w:footnote>
  <w:footnote w:id="9">
    <w:p w:rsidR="000A2912" w:rsidRPr="00B0762E" w:rsidRDefault="000A2912" w:rsidP="001133E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eastAsiaTheme="minorHAnsi" w:hAnsi="Traditional Arabic" w:hint="cs"/>
          <w:rtl/>
          <w:lang w:eastAsia="en-US" w:bidi="ar-KW"/>
        </w:rPr>
        <w:t>انظر:</w:t>
      </w:r>
      <w:proofErr w:type="spellEnd"/>
      <w:r w:rsidR="004F288D">
        <w:rPr>
          <w:rFonts w:ascii="Traditional Arabic" w:eastAsiaTheme="minorHAnsi" w:hAnsi="Traditional Arabic" w:hint="cs"/>
          <w:rtl/>
          <w:lang w:eastAsia="en-US" w:bidi="ar-KW"/>
        </w:rPr>
        <w:t xml:space="preserve"> 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الشرح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الصغير،</w:t>
      </w:r>
      <w:proofErr w:type="spellEnd"/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</w:t>
      </w:r>
      <w:proofErr w:type="spellStart"/>
      <w:r w:rsidRPr="00B0762E">
        <w:rPr>
          <w:rFonts w:ascii="Traditional Arabic" w:eastAsiaTheme="minorHAnsi" w:hAnsi="Traditional Arabic"/>
          <w:rtl/>
          <w:lang w:eastAsia="en-US" w:bidi="ar-KW"/>
        </w:rPr>
        <w:t>للدردير</w:t>
      </w:r>
      <w:proofErr w:type="spellEnd"/>
      <w:r>
        <w:rPr>
          <w:rFonts w:ascii="Traditional Arabic" w:eastAsiaTheme="minorHAnsi" w:hAnsi="Traditional Arabic"/>
          <w:rtl/>
          <w:lang w:eastAsia="en-US" w:bidi="ar-KW"/>
        </w:rPr>
        <w:t>:</w:t>
      </w:r>
      <w:r w:rsidRPr="00B0762E">
        <w:rPr>
          <w:rFonts w:ascii="Traditional Arabic" w:eastAsiaTheme="minorHAnsi" w:hAnsi="Traditional Arabic"/>
          <w:rtl/>
          <w:lang w:eastAsia="en-US" w:bidi="ar-KW"/>
        </w:rPr>
        <w:t xml:space="preserve"> </w:t>
      </w:r>
      <w:r>
        <w:rPr>
          <w:rFonts w:ascii="Traditional Arabic" w:eastAsiaTheme="minorHAnsi" w:hAnsi="Traditional Arabic"/>
          <w:rtl/>
          <w:lang w:eastAsia="en-US" w:bidi="ar-KW"/>
        </w:rPr>
        <w:t>(</w:t>
      </w:r>
      <w:r w:rsidR="00315DD9">
        <w:rPr>
          <w:rFonts w:ascii="Traditional Arabic" w:eastAsiaTheme="minorHAnsi" w:hAnsi="Traditional Arabic"/>
          <w:rtl/>
          <w:lang w:eastAsia="en-US" w:bidi="ar-KW"/>
        </w:rPr>
        <w:t>2/384</w:t>
      </w:r>
      <w:proofErr w:type="spellStart"/>
      <w:r>
        <w:rPr>
          <w:rFonts w:ascii="Traditional Arabic" w:eastAsiaTheme="minorHAnsi" w:hAnsi="Traditional Arabic"/>
          <w:rtl/>
          <w:lang w:eastAsia="en-US" w:bidi="ar-KW"/>
        </w:rPr>
        <w:t>)</w:t>
      </w:r>
      <w:r>
        <w:rPr>
          <w:rFonts w:ascii="Traditional Arabic" w:eastAsiaTheme="minorHAnsi" w:hAnsi="Traditional Arabic" w:hint="cs"/>
          <w:rtl/>
          <w:lang w:eastAsia="en-US" w:bidi="ar-KW"/>
        </w:rPr>
        <w:t>.</w:t>
      </w:r>
      <w:proofErr w:type="spellEnd"/>
    </w:p>
  </w:footnote>
  <w:footnote w:id="10">
    <w:p w:rsidR="000A2912" w:rsidRPr="00B0762E" w:rsidRDefault="000A2912" w:rsidP="00B0762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عاصفة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محمد </w:t>
      </w:r>
      <w:proofErr w:type="spellStart"/>
      <w:r w:rsidRPr="00B0762E">
        <w:rPr>
          <w:rFonts w:ascii="Traditional Arabic" w:hAnsi="Traditional Arabic"/>
          <w:rtl/>
        </w:rPr>
        <w:t>بركات،</w:t>
      </w:r>
      <w:proofErr w:type="spellEnd"/>
      <w:r w:rsidRPr="00B0762E">
        <w:rPr>
          <w:rFonts w:ascii="Traditional Arabic" w:hAnsi="Traditional Arabic"/>
          <w:rtl/>
        </w:rPr>
        <w:t xml:space="preserve"> مجلة الوطن </w:t>
      </w:r>
      <w:proofErr w:type="spellStart"/>
      <w:r w:rsidRPr="00B0762E">
        <w:rPr>
          <w:rFonts w:ascii="Traditional Arabic" w:hAnsi="Traditional Arabic"/>
          <w:rtl/>
        </w:rPr>
        <w:t>العربي،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1111،</w:t>
      </w:r>
      <w:proofErr w:type="spellEnd"/>
      <w:r w:rsidRPr="00B0762E">
        <w:rPr>
          <w:rFonts w:ascii="Traditional Arabic" w:hAnsi="Traditional Arabic"/>
          <w:rtl/>
        </w:rPr>
        <w:t xml:space="preserve"> تاريخ </w:t>
      </w:r>
      <w:proofErr w:type="spellStart"/>
      <w:r w:rsidRPr="00B0762E">
        <w:rPr>
          <w:rFonts w:ascii="Traditional Arabic" w:hAnsi="Traditional Arabic"/>
          <w:rtl/>
        </w:rPr>
        <w:t>19/6/1998،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53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11">
    <w:p w:rsidR="000A2912" w:rsidRPr="00B0762E" w:rsidRDefault="000A2912" w:rsidP="00B0762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بلال </w:t>
      </w:r>
      <w:proofErr w:type="spellStart"/>
      <w:r w:rsidRPr="00B0762E">
        <w:rPr>
          <w:rFonts w:ascii="Traditional Arabic" w:hAnsi="Traditional Arabic"/>
          <w:rtl/>
        </w:rPr>
        <w:t>خالد،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المجتمع،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1266،</w:t>
      </w:r>
      <w:proofErr w:type="spellEnd"/>
      <w:r w:rsidRPr="00B0762E">
        <w:rPr>
          <w:rFonts w:ascii="Traditional Arabic" w:hAnsi="Traditional Arabic"/>
          <w:rtl/>
        </w:rPr>
        <w:t xml:space="preserve"> تاريخ </w:t>
      </w:r>
      <w:proofErr w:type="spellStart"/>
      <w:r w:rsidRPr="00B0762E">
        <w:rPr>
          <w:rFonts w:ascii="Traditional Arabic" w:hAnsi="Traditional Arabic"/>
          <w:rtl/>
        </w:rPr>
        <w:t>9/9/1997،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19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12">
    <w:p w:rsidR="000A2912" w:rsidRPr="00B0762E" w:rsidRDefault="000A2912" w:rsidP="00B0762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بلال </w:t>
      </w:r>
      <w:proofErr w:type="spellStart"/>
      <w:r w:rsidRPr="00B0762E">
        <w:rPr>
          <w:rFonts w:ascii="Traditional Arabic" w:hAnsi="Traditional Arabic"/>
          <w:rtl/>
        </w:rPr>
        <w:t>خالد،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المجتمع،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1266،</w:t>
      </w:r>
      <w:proofErr w:type="spellEnd"/>
      <w:r w:rsidRPr="00B0762E">
        <w:rPr>
          <w:rFonts w:ascii="Traditional Arabic" w:hAnsi="Traditional Arabic"/>
          <w:rtl/>
        </w:rPr>
        <w:t xml:space="preserve"> تاريخ </w:t>
      </w:r>
      <w:proofErr w:type="spellStart"/>
      <w:r w:rsidRPr="00B0762E">
        <w:rPr>
          <w:rFonts w:ascii="Traditional Arabic" w:hAnsi="Traditional Arabic"/>
          <w:rtl/>
        </w:rPr>
        <w:t>9/9/1997،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20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13">
    <w:p w:rsidR="000A2912" w:rsidRPr="00B0762E" w:rsidRDefault="000A2912" w:rsidP="001133E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مستجدات فقهية في قضايا الزواج و </w:t>
      </w:r>
      <w:proofErr w:type="spellStart"/>
      <w:r w:rsidRPr="00B0762E">
        <w:rPr>
          <w:rFonts w:ascii="Traditional Arabic" w:hAnsi="Traditional Arabic"/>
          <w:rtl/>
        </w:rPr>
        <w:t>الطلاق،</w:t>
      </w:r>
      <w:proofErr w:type="spellEnd"/>
      <w:r w:rsidRPr="00B0762E">
        <w:rPr>
          <w:rFonts w:ascii="Traditional Arabic" w:hAnsi="Traditional Arabic"/>
          <w:rtl/>
        </w:rPr>
        <w:t xml:space="preserve"> أسامة سليمان </w:t>
      </w:r>
      <w:proofErr w:type="spellStart"/>
      <w:r w:rsidRPr="00B0762E">
        <w:rPr>
          <w:rFonts w:ascii="Traditional Arabic" w:hAnsi="Traditional Arabic"/>
          <w:rtl/>
        </w:rPr>
        <w:t>ا</w:t>
      </w:r>
      <w:r>
        <w:rPr>
          <w:rFonts w:ascii="Traditional Arabic" w:hAnsi="Traditional Arabic"/>
          <w:rtl/>
        </w:rPr>
        <w:t>لأشقر</w:t>
      </w:r>
      <w:r>
        <w:rPr>
          <w:rFonts w:ascii="Traditional Arabic" w:hAnsi="Traditional Arabic" w:hint="cs"/>
          <w:rtl/>
        </w:rPr>
        <w:t>:</w:t>
      </w:r>
      <w:proofErr w:type="spellEnd"/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ص/262-337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14">
    <w:p w:rsidR="000A2912" w:rsidRPr="00B0762E" w:rsidRDefault="000A2912" w:rsidP="00B0762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>المرجع السابق</w:t>
      </w:r>
      <w:r>
        <w:rPr>
          <w:rFonts w:ascii="Traditional Arabic" w:hAnsi="Traditional Arabic"/>
          <w:rtl/>
        </w:rPr>
        <w:t>.</w:t>
      </w:r>
    </w:p>
  </w:footnote>
  <w:footnote w:id="15">
    <w:p w:rsidR="000A2912" w:rsidRPr="00B0762E" w:rsidRDefault="000A2912" w:rsidP="00B0762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>المرجع السابق</w:t>
      </w:r>
      <w:r>
        <w:rPr>
          <w:rFonts w:ascii="Traditional Arabic" w:hAnsi="Traditional Arabic"/>
          <w:rtl/>
        </w:rPr>
        <w:t>.</w:t>
      </w:r>
    </w:p>
  </w:footnote>
  <w:footnote w:id="16">
    <w:p w:rsidR="000A2912" w:rsidRPr="00B0762E" w:rsidRDefault="000A2912" w:rsidP="00B0762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>المرجع السابق</w:t>
      </w:r>
      <w:r>
        <w:rPr>
          <w:rFonts w:ascii="Traditional Arabic" w:hAnsi="Traditional Arabic"/>
          <w:rtl/>
        </w:rPr>
        <w:t>.</w:t>
      </w:r>
    </w:p>
  </w:footnote>
  <w:footnote w:id="17">
    <w:p w:rsidR="000A2912" w:rsidRPr="00B0762E" w:rsidRDefault="000A2912" w:rsidP="00B0762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حول 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يوسف </w:t>
      </w:r>
      <w:proofErr w:type="spellStart"/>
      <w:r w:rsidRPr="00B0762E">
        <w:rPr>
          <w:rFonts w:ascii="Traditional Arabic" w:hAnsi="Traditional Arabic"/>
          <w:rtl/>
        </w:rPr>
        <w:t>القرضاوي،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المجتمع،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1301،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  <w:rtl/>
        </w:rPr>
        <w:t xml:space="preserve">تاريخ </w:t>
      </w:r>
      <w:proofErr w:type="spellStart"/>
      <w:r>
        <w:rPr>
          <w:rFonts w:ascii="Traditional Arabic" w:hAnsi="Traditional Arabic"/>
          <w:rtl/>
        </w:rPr>
        <w:t>26/5/1998</w:t>
      </w:r>
      <w:r>
        <w:rPr>
          <w:rFonts w:ascii="Traditional Arabic" w:hAnsi="Traditional Arabic" w:hint="cs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31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18">
    <w:p w:rsidR="000A2912" w:rsidRPr="00B0762E" w:rsidRDefault="000A2912" w:rsidP="00B0762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4F288D">
        <w:rPr>
          <w:rFonts w:ascii="Traditional Arabic" w:hAnsi="Traditional Arabic" w:hint="cs"/>
          <w:rtl/>
        </w:rPr>
        <w:t>انظر:</w:t>
      </w:r>
      <w:proofErr w:type="spellEnd"/>
      <w:r w:rsidR="004F288D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ارتباط غير كامل تبيحه </w:t>
      </w:r>
      <w:proofErr w:type="spellStart"/>
      <w:r w:rsidRPr="00B0762E">
        <w:rPr>
          <w:rFonts w:ascii="Traditional Arabic" w:hAnsi="Traditional Arabic"/>
          <w:rtl/>
        </w:rPr>
        <w:t>الضرورة،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بكر،</w:t>
      </w:r>
      <w:proofErr w:type="spellEnd"/>
      <w:r w:rsidRPr="00B0762E">
        <w:rPr>
          <w:rFonts w:ascii="Traditional Arabic" w:hAnsi="Traditional Arabic"/>
          <w:rtl/>
        </w:rPr>
        <w:t xml:space="preserve"> مجلة التصوف </w:t>
      </w:r>
      <w:proofErr w:type="spellStart"/>
      <w:r w:rsidRPr="00B0762E">
        <w:rPr>
          <w:rFonts w:ascii="Traditional Arabic" w:hAnsi="Traditional Arabic"/>
          <w:rtl/>
        </w:rPr>
        <w:t>الإسلامي،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العدد</w:t>
      </w:r>
      <w:r>
        <w:rPr>
          <w:rFonts w:ascii="Traditional Arabic" w:hAnsi="Traditional Arabic"/>
          <w:rtl/>
        </w:rPr>
        <w:t>:</w:t>
      </w:r>
      <w:proofErr w:type="spellEnd"/>
      <w:r>
        <w:rPr>
          <w:rFonts w:ascii="Traditional Arabic" w:hAnsi="Traditional Arabic"/>
          <w:rtl/>
        </w:rPr>
        <w:t xml:space="preserve"> </w:t>
      </w:r>
      <w:proofErr w:type="spellStart"/>
      <w:r>
        <w:rPr>
          <w:rFonts w:ascii="Traditional Arabic" w:hAnsi="Traditional Arabic"/>
          <w:rtl/>
        </w:rPr>
        <w:t>6،</w:t>
      </w:r>
      <w:proofErr w:type="spellEnd"/>
      <w:r>
        <w:rPr>
          <w:rFonts w:ascii="Traditional Arabic" w:hAnsi="Traditional Arabic"/>
          <w:rtl/>
        </w:rPr>
        <w:t xml:space="preserve"> 21/10/</w:t>
      </w:r>
      <w:proofErr w:type="spellStart"/>
      <w:r w:rsidRPr="00B0762E">
        <w:rPr>
          <w:rFonts w:ascii="Traditional Arabic" w:hAnsi="Traditional Arabic"/>
          <w:rtl/>
        </w:rPr>
        <w:t>1998</w:t>
      </w:r>
      <w:r>
        <w:rPr>
          <w:rFonts w:ascii="Traditional Arabic" w:hAnsi="Traditional Arabic" w:hint="cs"/>
          <w:rtl/>
        </w:rPr>
        <w:t>م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ص/17</w:t>
      </w:r>
      <w:r w:rsidRPr="00B0762E">
        <w:rPr>
          <w:rFonts w:ascii="Traditional Arabic" w:hAnsi="Traditional Arabic"/>
          <w:rtl/>
        </w:rPr>
        <w:t>-18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19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سورة  النساء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128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20">
    <w:p w:rsidR="000A2912" w:rsidRPr="00B0762E" w:rsidRDefault="000A2912" w:rsidP="004F288D">
      <w:pPr>
        <w:pStyle w:val="af3"/>
        <w:jc w:val="lowKashida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 w:rsidR="004F288D">
        <w:rPr>
          <w:rFonts w:ascii="Traditional Arabic" w:hAnsi="Traditional Arabic" w:hint="cs"/>
          <w:rtl/>
        </w:rPr>
        <w:t xml:space="preserve">أخرجه البخاري في </w:t>
      </w:r>
      <w:proofErr w:type="spellStart"/>
      <w:r w:rsidR="004F288D">
        <w:rPr>
          <w:rFonts w:ascii="Traditional Arabic" w:hAnsi="Traditional Arabic" w:hint="cs"/>
          <w:rtl/>
        </w:rPr>
        <w:t>صحيحه</w:t>
      </w:r>
      <w:proofErr w:type="spellEnd"/>
      <w:r w:rsidR="004F288D">
        <w:rPr>
          <w:rFonts w:ascii="Traditional Arabic" w:hAnsi="Traditional Arabic" w:hint="cs"/>
          <w:rtl/>
        </w:rPr>
        <w:t>(7/33</w:t>
      </w:r>
      <w:proofErr w:type="spellStart"/>
      <w:r w:rsidR="004F288D">
        <w:rPr>
          <w:rFonts w:ascii="Traditional Arabic" w:hAnsi="Traditional Arabic" w:hint="cs"/>
          <w:rtl/>
        </w:rPr>
        <w:t>)،</w:t>
      </w:r>
      <w:proofErr w:type="spellEnd"/>
      <w:r w:rsidR="004F288D">
        <w:rPr>
          <w:rFonts w:ascii="Traditional Arabic" w:hAnsi="Traditional Arabic" w:hint="cs"/>
          <w:rtl/>
        </w:rPr>
        <w:t xml:space="preserve"> رقم(5206</w:t>
      </w:r>
      <w:proofErr w:type="spellStart"/>
      <w:r w:rsidR="004F288D">
        <w:rPr>
          <w:rFonts w:ascii="Traditional Arabic" w:hAnsi="Traditional Arabic" w:hint="cs"/>
          <w:rtl/>
        </w:rPr>
        <w:t>).</w:t>
      </w:r>
      <w:proofErr w:type="spellEnd"/>
    </w:p>
  </w:footnote>
  <w:footnote w:id="21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سورة النساء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3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22">
    <w:p w:rsidR="000A2912" w:rsidRPr="00B0762E" w:rsidRDefault="000A2912" w:rsidP="004F288D">
      <w:pPr>
        <w:pStyle w:val="af3"/>
        <w:jc w:val="lowKashida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 w:rsidR="004F288D">
        <w:rPr>
          <w:rFonts w:ascii="Traditional Arabic" w:hAnsi="Traditional Arabic" w:hint="cs"/>
          <w:rtl/>
        </w:rPr>
        <w:t xml:space="preserve">أخرجه البخاري في </w:t>
      </w:r>
      <w:proofErr w:type="spellStart"/>
      <w:r w:rsidR="004F288D">
        <w:rPr>
          <w:rFonts w:ascii="Traditional Arabic" w:hAnsi="Traditional Arabic" w:hint="cs"/>
          <w:rtl/>
        </w:rPr>
        <w:t>صحيحه</w:t>
      </w:r>
      <w:proofErr w:type="spellEnd"/>
      <w:r w:rsidR="004F288D">
        <w:rPr>
          <w:rFonts w:ascii="Traditional Arabic" w:hAnsi="Traditional Arabic" w:hint="cs"/>
          <w:rtl/>
        </w:rPr>
        <w:t>(7/33</w:t>
      </w:r>
      <w:proofErr w:type="spellStart"/>
      <w:r w:rsidR="004F288D">
        <w:rPr>
          <w:rFonts w:ascii="Traditional Arabic" w:hAnsi="Traditional Arabic" w:hint="cs"/>
          <w:rtl/>
        </w:rPr>
        <w:t>)،</w:t>
      </w:r>
      <w:proofErr w:type="spellEnd"/>
      <w:r w:rsidR="004F288D">
        <w:rPr>
          <w:rFonts w:ascii="Traditional Arabic" w:hAnsi="Traditional Arabic" w:hint="cs"/>
          <w:rtl/>
        </w:rPr>
        <w:t xml:space="preserve"> رقم(5212</w:t>
      </w:r>
      <w:proofErr w:type="spellStart"/>
      <w:r w:rsidR="004F288D">
        <w:rPr>
          <w:rFonts w:ascii="Traditional Arabic" w:hAnsi="Traditional Arabic" w:hint="cs"/>
          <w:rtl/>
        </w:rPr>
        <w:t>).</w:t>
      </w:r>
      <w:proofErr w:type="spellEnd"/>
    </w:p>
  </w:footnote>
  <w:footnote w:id="23">
    <w:p w:rsidR="000A2912" w:rsidRPr="00B0762E" w:rsidRDefault="000A2912" w:rsidP="00761C0C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 w:rsidR="00315DD9">
        <w:rPr>
          <w:rFonts w:ascii="Traditional Arabic" w:hAnsi="Traditional Arabic" w:hint="cs"/>
          <w:rtl/>
        </w:rPr>
        <w:t xml:space="preserve">أخرجه البخاري في </w:t>
      </w:r>
      <w:proofErr w:type="spellStart"/>
      <w:r w:rsidR="00315DD9">
        <w:rPr>
          <w:rFonts w:ascii="Traditional Arabic" w:hAnsi="Traditional Arabic" w:hint="cs"/>
          <w:rtl/>
        </w:rPr>
        <w:t>صحيحه</w:t>
      </w:r>
      <w:proofErr w:type="spellEnd"/>
      <w:r w:rsidR="00315DD9">
        <w:rPr>
          <w:rFonts w:ascii="Traditional Arabic" w:hAnsi="Traditional Arabic" w:hint="cs"/>
          <w:rtl/>
        </w:rPr>
        <w:t>(7/3</w:t>
      </w:r>
      <w:proofErr w:type="spellStart"/>
      <w:r w:rsidR="00315DD9">
        <w:rPr>
          <w:rFonts w:ascii="Traditional Arabic" w:hAnsi="Traditional Arabic" w:hint="cs"/>
          <w:rtl/>
        </w:rPr>
        <w:t>)،</w:t>
      </w:r>
      <w:proofErr w:type="spellEnd"/>
      <w:r w:rsidR="00315DD9">
        <w:rPr>
          <w:rFonts w:ascii="Traditional Arabic" w:hAnsi="Traditional Arabic" w:hint="cs"/>
          <w:rtl/>
        </w:rPr>
        <w:t xml:space="preserve"> رقم(5065</w:t>
      </w:r>
      <w:proofErr w:type="spellStart"/>
      <w:r w:rsidR="00315DD9">
        <w:rPr>
          <w:rFonts w:ascii="Traditional Arabic" w:hAnsi="Traditional Arabic" w:hint="cs"/>
          <w:rtl/>
        </w:rPr>
        <w:t>).</w:t>
      </w:r>
      <w:proofErr w:type="spellEnd"/>
    </w:p>
  </w:footnote>
  <w:footnote w:id="24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حل قديم لمشكلة </w:t>
      </w:r>
      <w:proofErr w:type="spellStart"/>
      <w:r w:rsidRPr="00B0762E">
        <w:rPr>
          <w:rFonts w:ascii="Traditional Arabic" w:hAnsi="Traditional Arabic"/>
          <w:rtl/>
        </w:rPr>
        <w:t>جديدة،</w:t>
      </w:r>
      <w:proofErr w:type="spellEnd"/>
      <w:r w:rsidRPr="00B0762E">
        <w:rPr>
          <w:rFonts w:ascii="Traditional Arabic" w:hAnsi="Traditional Arabic"/>
          <w:rtl/>
        </w:rPr>
        <w:t xml:space="preserve"> بلال </w:t>
      </w:r>
      <w:proofErr w:type="spellStart"/>
      <w:r w:rsidRPr="00B0762E">
        <w:rPr>
          <w:rFonts w:ascii="Traditional Arabic" w:hAnsi="Traditional Arabic"/>
          <w:rtl/>
        </w:rPr>
        <w:t>خالد،</w:t>
      </w:r>
      <w:proofErr w:type="spellEnd"/>
      <w:r w:rsidRPr="00B0762E">
        <w:rPr>
          <w:rFonts w:ascii="Traditional Arabic" w:hAnsi="Traditional Arabic"/>
          <w:rtl/>
        </w:rPr>
        <w:t xml:space="preserve">  مجلة المجتمع. العدد </w:t>
      </w:r>
      <w:proofErr w:type="spellStart"/>
      <w:r w:rsidRPr="00B0762E">
        <w:rPr>
          <w:rFonts w:ascii="Traditional Arabic" w:hAnsi="Traditional Arabic"/>
          <w:rtl/>
        </w:rPr>
        <w:t>1216،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9/9/1997،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20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25">
    <w:p w:rsidR="000A2912" w:rsidRPr="00B0762E" w:rsidRDefault="000A2912" w:rsidP="00315DD9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 w:rsidR="00315DD9">
        <w:rPr>
          <w:rFonts w:ascii="Traditional Arabic" w:hAnsi="Traditional Arabic" w:hint="cs"/>
          <w:rtl/>
        </w:rPr>
        <w:t xml:space="preserve">أخرجه البخاري في </w:t>
      </w:r>
      <w:proofErr w:type="spellStart"/>
      <w:r w:rsidR="00315DD9">
        <w:rPr>
          <w:rFonts w:ascii="Traditional Arabic" w:hAnsi="Traditional Arabic" w:hint="cs"/>
          <w:rtl/>
        </w:rPr>
        <w:t>صحيحه</w:t>
      </w:r>
      <w:proofErr w:type="spellEnd"/>
      <w:r w:rsidR="00315DD9">
        <w:rPr>
          <w:rFonts w:ascii="Traditional Arabic" w:hAnsi="Traditional Arabic" w:hint="cs"/>
          <w:rtl/>
        </w:rPr>
        <w:t>(7/20</w:t>
      </w:r>
      <w:proofErr w:type="spellStart"/>
      <w:r w:rsidR="00315DD9">
        <w:rPr>
          <w:rFonts w:ascii="Traditional Arabic" w:hAnsi="Traditional Arabic" w:hint="cs"/>
          <w:rtl/>
        </w:rPr>
        <w:t>)،</w:t>
      </w:r>
      <w:proofErr w:type="spellEnd"/>
      <w:r w:rsidR="00315DD9">
        <w:rPr>
          <w:rFonts w:ascii="Traditional Arabic" w:hAnsi="Traditional Arabic" w:hint="cs"/>
          <w:rtl/>
        </w:rPr>
        <w:t xml:space="preserve"> رقم(5151</w:t>
      </w:r>
      <w:proofErr w:type="spellStart"/>
      <w:r w:rsidR="00315DD9">
        <w:rPr>
          <w:rFonts w:ascii="Traditional Arabic" w:hAnsi="Traditional Arabic" w:hint="cs"/>
          <w:rtl/>
        </w:rPr>
        <w:t>).</w:t>
      </w:r>
      <w:proofErr w:type="spellEnd"/>
    </w:p>
  </w:footnote>
  <w:footnote w:id="26">
    <w:p w:rsidR="000A2912" w:rsidRPr="00B0762E" w:rsidRDefault="000A2912" w:rsidP="00B0762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315DD9">
        <w:rPr>
          <w:rFonts w:ascii="Traditional Arabic" w:hAnsi="Traditional Arabic" w:hint="cs"/>
          <w:rtl/>
        </w:rPr>
        <w:t>انظر:</w:t>
      </w:r>
      <w:proofErr w:type="spellEnd"/>
      <w:r w:rsidR="00315DD9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محمد </w:t>
      </w:r>
      <w:proofErr w:type="spellStart"/>
      <w:r w:rsidRPr="00B0762E">
        <w:rPr>
          <w:rFonts w:ascii="Traditional Arabic" w:hAnsi="Traditional Arabic"/>
          <w:rtl/>
        </w:rPr>
        <w:t>طعمة</w:t>
      </w:r>
      <w:proofErr w:type="spellEnd"/>
      <w:r>
        <w:rPr>
          <w:rFonts w:ascii="Traditional Arabic" w:hAnsi="Traditional Arabic"/>
          <w:rtl/>
        </w:rPr>
        <w:t>:</w:t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="00315DD9">
        <w:rPr>
          <w:rFonts w:ascii="Traditional Arabic" w:hAnsi="Traditional Arabic"/>
          <w:rtl/>
        </w:rPr>
        <w:t>ص/</w:t>
      </w:r>
      <w:r w:rsidRPr="00B0762E">
        <w:rPr>
          <w:rFonts w:ascii="Traditional Arabic" w:hAnsi="Traditional Arabic"/>
          <w:rtl/>
        </w:rPr>
        <w:t>17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27">
    <w:p w:rsidR="000A2912" w:rsidRPr="00B0762E" w:rsidRDefault="000A2912" w:rsidP="00761C0C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مستجدات فقهية في قضايا الزواج </w:t>
      </w:r>
      <w:proofErr w:type="spellStart"/>
      <w:r w:rsidRPr="00B0762E">
        <w:rPr>
          <w:rFonts w:ascii="Traditional Arabic" w:hAnsi="Traditional Arabic"/>
          <w:rtl/>
        </w:rPr>
        <w:t>والطلاق،</w:t>
      </w:r>
      <w:proofErr w:type="spellEnd"/>
      <w:r w:rsidRPr="00B0762E">
        <w:rPr>
          <w:rFonts w:ascii="Traditional Arabic" w:hAnsi="Traditional Arabic"/>
          <w:rtl/>
        </w:rPr>
        <w:t xml:space="preserve"> أسامة عمر سليمان </w:t>
      </w:r>
      <w:proofErr w:type="spellStart"/>
      <w:r w:rsidRPr="00B0762E">
        <w:rPr>
          <w:rFonts w:ascii="Traditional Arabic" w:hAnsi="Traditional Arabic"/>
          <w:rtl/>
        </w:rPr>
        <w:t>الأشقر</w:t>
      </w:r>
      <w:r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="00315DD9">
        <w:rPr>
          <w:rFonts w:ascii="Traditional Arabic" w:hAnsi="Traditional Arabic"/>
          <w:rtl/>
        </w:rPr>
        <w:t>ص/260–</w:t>
      </w:r>
      <w:r w:rsidRPr="00B0762E">
        <w:rPr>
          <w:rFonts w:ascii="Traditional Arabic" w:hAnsi="Traditional Arabic"/>
          <w:rtl/>
        </w:rPr>
        <w:t>261</w:t>
      </w:r>
      <w:proofErr w:type="spellStart"/>
      <w:r>
        <w:rPr>
          <w:rFonts w:ascii="Traditional Arabic" w:hAnsi="Traditional Arabic" w:hint="cs"/>
          <w:rtl/>
        </w:rPr>
        <w:t>)</w:t>
      </w:r>
      <w:proofErr w:type="spellEnd"/>
    </w:p>
  </w:footnote>
  <w:footnote w:id="28">
    <w:p w:rsidR="000A2912" w:rsidRPr="00B0762E" w:rsidRDefault="000A2912" w:rsidP="001E493C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المرجع السابق.</w:t>
      </w:r>
    </w:p>
  </w:footnote>
  <w:footnote w:id="29">
    <w:p w:rsidR="000A2912" w:rsidRPr="00B0762E" w:rsidRDefault="000A2912" w:rsidP="00B0762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المرجع السابق</w:t>
      </w:r>
      <w:r>
        <w:rPr>
          <w:rFonts w:ascii="Traditional Arabic" w:hAnsi="Traditional Arabic"/>
          <w:rtl/>
        </w:rPr>
        <w:t>.</w:t>
      </w:r>
    </w:p>
  </w:footnote>
  <w:footnote w:id="30">
    <w:p w:rsidR="000A2912" w:rsidRPr="00B0762E" w:rsidRDefault="000A2912" w:rsidP="00B0762E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المرجع السابق</w:t>
      </w:r>
      <w:r>
        <w:rPr>
          <w:rFonts w:ascii="Traditional Arabic" w:hAnsi="Traditional Arabic"/>
          <w:rtl/>
        </w:rPr>
        <w:t>.</w:t>
      </w:r>
    </w:p>
  </w:footnote>
  <w:footnote w:id="31">
    <w:p w:rsidR="000A2912" w:rsidRPr="00B0762E" w:rsidRDefault="000A2912" w:rsidP="00B0762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بين المؤيد </w:t>
      </w:r>
      <w:proofErr w:type="spellStart"/>
      <w:r w:rsidRPr="00B0762E">
        <w:rPr>
          <w:rFonts w:ascii="Traditional Arabic" w:hAnsi="Traditional Arabic"/>
          <w:rtl/>
        </w:rPr>
        <w:t>والمعارض،</w:t>
      </w:r>
      <w:proofErr w:type="spellEnd"/>
      <w:r w:rsidRPr="00B0762E">
        <w:rPr>
          <w:rFonts w:ascii="Traditional Arabic" w:hAnsi="Traditional Arabic"/>
          <w:rtl/>
        </w:rPr>
        <w:t xml:space="preserve"> علي </w:t>
      </w:r>
      <w:proofErr w:type="spellStart"/>
      <w:r w:rsidRPr="00B0762E">
        <w:rPr>
          <w:rFonts w:ascii="Traditional Arabic" w:hAnsi="Traditional Arabic"/>
          <w:rtl/>
        </w:rPr>
        <w:t>القره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داغي،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الفرحة،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24،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9/1998،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proofErr w:type="spellStart"/>
      <w:r w:rsidRPr="00B0762E">
        <w:rPr>
          <w:rFonts w:ascii="Traditional Arabic" w:hAnsi="Traditional Arabic"/>
          <w:rtl/>
        </w:rPr>
        <w:t>ص56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32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>
        <w:rPr>
          <w:rFonts w:ascii="Traditional Arabic" w:hAnsi="Traditional Arabic"/>
          <w:rtl/>
        </w:rPr>
        <w:t xml:space="preserve">  </w:t>
      </w:r>
      <w:r>
        <w:rPr>
          <w:rFonts w:ascii="Traditional Arabic" w:hAnsi="Traditional Arabic" w:hint="cs"/>
          <w:rtl/>
        </w:rPr>
        <w:t xml:space="preserve">(سورة </w:t>
      </w:r>
      <w:r>
        <w:rPr>
          <w:rFonts w:ascii="Traditional Arabic" w:hAnsi="Traditional Arabic"/>
          <w:rtl/>
        </w:rPr>
        <w:t>الروم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21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33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بدعة </w:t>
      </w:r>
      <w:proofErr w:type="spellStart"/>
      <w:r w:rsidRPr="00B0762E">
        <w:rPr>
          <w:rFonts w:ascii="Traditional Arabic" w:hAnsi="Traditional Arabic"/>
          <w:rtl/>
        </w:rPr>
        <w:t>جديدة،</w:t>
      </w:r>
      <w:proofErr w:type="spellEnd"/>
      <w:r w:rsidRPr="00B0762E">
        <w:rPr>
          <w:rFonts w:ascii="Traditional Arabic" w:hAnsi="Traditional Arabic"/>
          <w:rtl/>
        </w:rPr>
        <w:t xml:space="preserve"> محمد الشريف صحيفة الوطن </w:t>
      </w:r>
      <w:proofErr w:type="spellStart"/>
      <w:r w:rsidRPr="00B0762E">
        <w:rPr>
          <w:rFonts w:ascii="Traditional Arabic" w:hAnsi="Traditional Arabic"/>
          <w:rtl/>
        </w:rPr>
        <w:t>الكويتية،</w:t>
      </w:r>
      <w:proofErr w:type="spellEnd"/>
      <w:r w:rsidRPr="00B0762E">
        <w:rPr>
          <w:rFonts w:ascii="Traditional Arabic" w:hAnsi="Traditional Arabic"/>
          <w:rtl/>
        </w:rPr>
        <w:t xml:space="preserve"> 26/1/1998. </w:t>
      </w:r>
    </w:p>
  </w:footnote>
  <w:footnote w:id="34">
    <w:p w:rsidR="000A2912" w:rsidRPr="00B0762E" w:rsidRDefault="000A2912" w:rsidP="00102833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 xml:space="preserve">أخرجه البخاري في </w:t>
      </w:r>
      <w:proofErr w:type="spellStart"/>
      <w:r>
        <w:rPr>
          <w:rFonts w:ascii="Traditional Arabic" w:hAnsi="Traditional Arabic" w:hint="cs"/>
          <w:rtl/>
        </w:rPr>
        <w:t>صحيحه</w:t>
      </w:r>
      <w:proofErr w:type="spellEnd"/>
      <w:r>
        <w:rPr>
          <w:rFonts w:ascii="Traditional Arabic" w:hAnsi="Traditional Arabic" w:hint="cs"/>
          <w:rtl/>
        </w:rPr>
        <w:t>(7/3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رقم(5065)،ومسلم في </w:t>
      </w:r>
      <w:proofErr w:type="spellStart"/>
      <w:r>
        <w:rPr>
          <w:rFonts w:ascii="Traditional Arabic" w:hAnsi="Traditional Arabic" w:hint="cs"/>
          <w:rtl/>
        </w:rPr>
        <w:t>صحيحه</w:t>
      </w:r>
      <w:proofErr w:type="spellEnd"/>
      <w:r>
        <w:rPr>
          <w:rFonts w:ascii="Traditional Arabic" w:hAnsi="Traditional Arabic" w:hint="cs"/>
          <w:rtl/>
        </w:rPr>
        <w:t>(2/1018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رقم(1400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35">
    <w:p w:rsidR="000A2912" w:rsidRPr="00B0762E" w:rsidRDefault="000A2912" w:rsidP="00761C0C">
      <w:pPr>
        <w:pStyle w:val="af3"/>
        <w:jc w:val="lowKashida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 </w:t>
      </w:r>
      <w:r>
        <w:rPr>
          <w:rFonts w:ascii="Traditional Arabic" w:hAnsi="Traditional Arabic" w:hint="cs"/>
          <w:rtl/>
        </w:rPr>
        <w:t xml:space="preserve">أخرجه الإمام أحمد في </w:t>
      </w:r>
      <w:proofErr w:type="spellStart"/>
      <w:r>
        <w:rPr>
          <w:rFonts w:ascii="Traditional Arabic" w:hAnsi="Traditional Arabic" w:hint="cs"/>
          <w:rtl/>
        </w:rPr>
        <w:t>مسنده،</w:t>
      </w:r>
      <w:proofErr w:type="spellEnd"/>
      <w:r>
        <w:rPr>
          <w:rFonts w:ascii="Traditional Arabic" w:hAnsi="Traditional Arabic" w:hint="cs"/>
          <w:rtl/>
        </w:rPr>
        <w:t xml:space="preserve"> </w:t>
      </w:r>
      <w:proofErr w:type="spellStart"/>
      <w:r>
        <w:rPr>
          <w:rFonts w:ascii="Traditional Arabic" w:hAnsi="Traditional Arabic" w:hint="cs"/>
          <w:rtl/>
        </w:rPr>
        <w:t>رقم:</w:t>
      </w:r>
      <w:proofErr w:type="spellEnd"/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20500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36">
    <w:p w:rsidR="000A2912" w:rsidRPr="00B0762E" w:rsidRDefault="000A2912" w:rsidP="00B0762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315DD9">
        <w:rPr>
          <w:rFonts w:ascii="Traditional Arabic" w:hAnsi="Traditional Arabic" w:hint="cs"/>
          <w:rtl/>
        </w:rPr>
        <w:t>انظر:</w:t>
      </w:r>
      <w:proofErr w:type="spellEnd"/>
      <w:r w:rsidR="00315DD9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محمد </w:t>
      </w:r>
      <w:proofErr w:type="spellStart"/>
      <w:r w:rsidRPr="00B0762E">
        <w:rPr>
          <w:rFonts w:ascii="Traditional Arabic" w:hAnsi="Traditional Arabic"/>
          <w:rtl/>
        </w:rPr>
        <w:t>طعمة،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ص/</w:t>
      </w:r>
      <w:r w:rsidRPr="00B0762E">
        <w:rPr>
          <w:rFonts w:ascii="Traditional Arabic" w:hAnsi="Traditional Arabic"/>
          <w:rtl/>
        </w:rPr>
        <w:t>24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37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سورة  </w:t>
      </w:r>
      <w:proofErr w:type="spellStart"/>
      <w:r>
        <w:rPr>
          <w:rFonts w:ascii="Traditional Arabic" w:hAnsi="Traditional Arabic"/>
          <w:rtl/>
        </w:rPr>
        <w:t>المعارج</w:t>
      </w:r>
      <w:r>
        <w:rPr>
          <w:rFonts w:ascii="Traditional Arabic" w:hAnsi="Traditional Arabic" w:hint="cs"/>
          <w:rtl/>
        </w:rPr>
        <w:t>/</w:t>
      </w:r>
      <w:proofErr w:type="spellEnd"/>
      <w:r>
        <w:rPr>
          <w:rFonts w:ascii="Traditional Arabic" w:hAnsi="Traditional Arabic"/>
          <w:rtl/>
        </w:rPr>
        <w:t xml:space="preserve"> 29–</w:t>
      </w:r>
      <w:r w:rsidRPr="00B0762E">
        <w:rPr>
          <w:rFonts w:ascii="Traditional Arabic" w:hAnsi="Traditional Arabic"/>
          <w:rtl/>
        </w:rPr>
        <w:t>30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</w:p>
  </w:footnote>
  <w:footnote w:id="38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بين المؤيد </w:t>
      </w:r>
      <w:proofErr w:type="spellStart"/>
      <w:r w:rsidRPr="00B0762E">
        <w:rPr>
          <w:rFonts w:ascii="Traditional Arabic" w:hAnsi="Traditional Arabic"/>
          <w:rtl/>
        </w:rPr>
        <w:t>والمعارض،</w:t>
      </w:r>
      <w:proofErr w:type="spellEnd"/>
      <w:r w:rsidRPr="00B0762E">
        <w:rPr>
          <w:rFonts w:ascii="Traditional Arabic" w:hAnsi="Traditional Arabic"/>
          <w:rtl/>
        </w:rPr>
        <w:t xml:space="preserve"> علي القرة </w:t>
      </w:r>
      <w:proofErr w:type="spellStart"/>
      <w:r w:rsidRPr="00B0762E">
        <w:rPr>
          <w:rFonts w:ascii="Traditional Arabic" w:hAnsi="Traditional Arabic"/>
          <w:rtl/>
        </w:rPr>
        <w:t>داغي،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الفرحة،</w:t>
      </w:r>
      <w:proofErr w:type="spellEnd"/>
      <w:r w:rsidRPr="00B0762E">
        <w:rPr>
          <w:rFonts w:ascii="Traditional Arabic" w:hAnsi="Traditional Arabic"/>
          <w:rtl/>
        </w:rPr>
        <w:t xml:space="preserve"> عدد </w:t>
      </w:r>
      <w:proofErr w:type="spellStart"/>
      <w:r w:rsidRPr="00B0762E">
        <w:rPr>
          <w:rFonts w:ascii="Traditional Arabic" w:hAnsi="Traditional Arabic"/>
          <w:rtl/>
        </w:rPr>
        <w:t>24،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10/1998،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56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39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وتحقيق أهداف الزواج </w:t>
      </w:r>
      <w:proofErr w:type="spellStart"/>
      <w:r w:rsidRPr="00B0762E">
        <w:rPr>
          <w:rFonts w:ascii="Traditional Arabic" w:hAnsi="Traditional Arabic"/>
          <w:rtl/>
        </w:rPr>
        <w:t>الشرعي،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القرضاوي،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المجتمع،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1312،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2/6/1998،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47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40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نكاح وليس </w:t>
      </w:r>
      <w:proofErr w:type="spellStart"/>
      <w:r w:rsidRPr="00B0762E">
        <w:rPr>
          <w:rFonts w:ascii="Traditional Arabic" w:hAnsi="Traditional Arabic"/>
          <w:rtl/>
        </w:rPr>
        <w:t>بسفاح،</w:t>
      </w:r>
      <w:proofErr w:type="spellEnd"/>
      <w:r w:rsidRPr="00B0762E">
        <w:rPr>
          <w:rFonts w:ascii="Traditional Arabic" w:hAnsi="Traditional Arabic"/>
          <w:rtl/>
        </w:rPr>
        <w:t xml:space="preserve"> محمد عسكر عبد </w:t>
      </w:r>
      <w:proofErr w:type="spellStart"/>
      <w:r w:rsidRPr="00B0762E">
        <w:rPr>
          <w:rFonts w:ascii="Traditional Arabic" w:hAnsi="Traditional Arabic"/>
          <w:rtl/>
        </w:rPr>
        <w:t>الحكيم،</w:t>
      </w:r>
      <w:proofErr w:type="spellEnd"/>
      <w:r w:rsidRPr="00B0762E">
        <w:rPr>
          <w:rFonts w:ascii="Traditional Arabic" w:hAnsi="Traditional Arabic"/>
          <w:rtl/>
        </w:rPr>
        <w:t xml:space="preserve">  صحيفة الشرق </w:t>
      </w:r>
      <w:proofErr w:type="spellStart"/>
      <w:r w:rsidRPr="00B0762E">
        <w:rPr>
          <w:rFonts w:ascii="Traditional Arabic" w:hAnsi="Traditional Arabic"/>
          <w:rtl/>
        </w:rPr>
        <w:t>الأوسط،</w:t>
      </w:r>
      <w:proofErr w:type="spellEnd"/>
      <w:r w:rsidRPr="00B0762E">
        <w:rPr>
          <w:rFonts w:ascii="Traditional Arabic" w:hAnsi="Traditional Arabic"/>
          <w:rtl/>
        </w:rPr>
        <w:t xml:space="preserve"> العدد 7129. </w:t>
      </w:r>
    </w:p>
  </w:footnote>
  <w:footnote w:id="41">
    <w:p w:rsidR="000A2912" w:rsidRPr="00B0762E" w:rsidRDefault="000A2912" w:rsidP="00102833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 </w:t>
      </w:r>
      <w:r>
        <w:rPr>
          <w:rFonts w:ascii="Traditional Arabic" w:hAnsi="Traditional Arabic" w:hint="cs"/>
          <w:rtl/>
        </w:rPr>
        <w:t>أخرجه ابن ماجه في سننه(1/622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رقم(1934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42">
    <w:p w:rsidR="000A2912" w:rsidRPr="00B0762E" w:rsidRDefault="000A2912" w:rsidP="00102833">
      <w:pPr>
        <w:pStyle w:val="af3"/>
        <w:jc w:val="lowKashida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أخرجه ابن ماجه في سننه(1/623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رقم(1936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43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وتحقيق اهداف الزواج </w:t>
      </w:r>
      <w:proofErr w:type="spellStart"/>
      <w:r w:rsidRPr="00B0762E">
        <w:rPr>
          <w:rFonts w:ascii="Traditional Arabic" w:hAnsi="Traditional Arabic"/>
          <w:rtl/>
        </w:rPr>
        <w:t>الشرعي،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القرضاوي،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المجتمع،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1312،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2/6/1998،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Pr="00B0762E">
        <w:rPr>
          <w:rFonts w:ascii="Traditional Arabic" w:hAnsi="Traditional Arabic"/>
          <w:rtl/>
        </w:rPr>
        <w:t>ص</w:t>
      </w:r>
      <w:r>
        <w:rPr>
          <w:rFonts w:ascii="Traditional Arabic" w:hAnsi="Traditional Arabic" w:hint="cs"/>
          <w:rtl/>
        </w:rPr>
        <w:t>/</w:t>
      </w:r>
      <w:r w:rsidRPr="00B0762E">
        <w:rPr>
          <w:rFonts w:ascii="Traditional Arabic" w:hAnsi="Traditional Arabic"/>
          <w:rtl/>
        </w:rPr>
        <w:t>47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44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 </w:t>
      </w:r>
      <w:proofErr w:type="spellStart"/>
      <w:r w:rsidRPr="00B0762E">
        <w:rPr>
          <w:rFonts w:ascii="Traditional Arabic" w:hAnsi="Traditional Arabic"/>
          <w:rtl/>
        </w:rPr>
        <w:t>المجتمع،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1266،</w:t>
      </w:r>
      <w:proofErr w:type="spellEnd"/>
      <w:r w:rsidRPr="00B0762E">
        <w:rPr>
          <w:rFonts w:ascii="Traditional Arabic" w:hAnsi="Traditional Arabic"/>
          <w:rtl/>
        </w:rPr>
        <w:t xml:space="preserve"> التصوف </w:t>
      </w:r>
      <w:proofErr w:type="spellStart"/>
      <w:r w:rsidRPr="00B0762E">
        <w:rPr>
          <w:rFonts w:ascii="Traditional Arabic" w:hAnsi="Traditional Arabic"/>
          <w:rtl/>
        </w:rPr>
        <w:t>الإسلامي،</w:t>
      </w:r>
      <w:proofErr w:type="spellEnd"/>
      <w:r w:rsidRPr="00B0762E">
        <w:rPr>
          <w:rFonts w:ascii="Traditional Arabic" w:hAnsi="Traditional Arabic"/>
          <w:rtl/>
        </w:rPr>
        <w:t xml:space="preserve"> العدد </w:t>
      </w:r>
      <w:proofErr w:type="spellStart"/>
      <w:r w:rsidRPr="00B0762E">
        <w:rPr>
          <w:rFonts w:ascii="Traditional Arabic" w:hAnsi="Traditional Arabic"/>
          <w:rtl/>
        </w:rPr>
        <w:t>26،</w:t>
      </w:r>
      <w:proofErr w:type="spellEnd"/>
      <w:r w:rsidRPr="00B0762E">
        <w:rPr>
          <w:rFonts w:ascii="Traditional Arabic" w:hAnsi="Traditional Arabic"/>
          <w:rtl/>
        </w:rPr>
        <w:t xml:space="preserve"> مجلة </w:t>
      </w:r>
      <w:proofErr w:type="spellStart"/>
      <w:r w:rsidRPr="00B0762E">
        <w:rPr>
          <w:rFonts w:ascii="Traditional Arabic" w:hAnsi="Traditional Arabic"/>
          <w:rtl/>
        </w:rPr>
        <w:t>الفرحة،</w:t>
      </w:r>
      <w:proofErr w:type="spellEnd"/>
      <w:r w:rsidRPr="00B0762E">
        <w:rPr>
          <w:rFonts w:ascii="Traditional Arabic" w:hAnsi="Traditional Arabic"/>
          <w:rtl/>
        </w:rPr>
        <w:t xml:space="preserve"> العدد 24. </w:t>
      </w:r>
    </w:p>
  </w:footnote>
  <w:footnote w:id="45">
    <w:p w:rsidR="000A2912" w:rsidRPr="00B0762E" w:rsidRDefault="000A2912" w:rsidP="00102833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أخرجه الترمذي في سننه(3/390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رقم(1089)،وابن ماجه في سننه(1/611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رقم(1895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  <w:footnote w:id="46">
    <w:p w:rsidR="000A2912" w:rsidRPr="00B0762E" w:rsidRDefault="000A2912" w:rsidP="00102833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أخرجه ابن ماجه في سننه(1/611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رقم(1895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47">
    <w:p w:rsidR="000A2912" w:rsidRPr="00B0762E" w:rsidRDefault="000A2912" w:rsidP="00B0762E">
      <w:pPr>
        <w:pStyle w:val="af3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="00315DD9">
        <w:rPr>
          <w:rFonts w:ascii="Traditional Arabic" w:hAnsi="Traditional Arabic" w:hint="cs"/>
          <w:rtl/>
        </w:rPr>
        <w:t>انظر:</w:t>
      </w:r>
      <w:proofErr w:type="spellEnd"/>
      <w:r w:rsidR="00315DD9">
        <w:rPr>
          <w:rFonts w:ascii="Traditional Arabic" w:hAnsi="Traditional Arabic" w:hint="cs"/>
          <w:rtl/>
        </w:rPr>
        <w:t xml:space="preserve"> </w:t>
      </w:r>
      <w:r w:rsidRPr="00B0762E">
        <w:rPr>
          <w:rFonts w:ascii="Traditional Arabic" w:hAnsi="Traditional Arabic"/>
          <w:rtl/>
        </w:rPr>
        <w:t xml:space="preserve">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محمد </w:t>
      </w:r>
      <w:proofErr w:type="spellStart"/>
      <w:r w:rsidRPr="00B0762E">
        <w:rPr>
          <w:rFonts w:ascii="Traditional Arabic" w:hAnsi="Traditional Arabic"/>
          <w:rtl/>
        </w:rPr>
        <w:t>طعمة</w:t>
      </w:r>
      <w:proofErr w:type="spellEnd"/>
      <w:r>
        <w:rPr>
          <w:rFonts w:ascii="Traditional Arabic" w:hAnsi="Traditional Arabic"/>
          <w:rtl/>
        </w:rPr>
        <w:t xml:space="preserve">: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ص/</w:t>
      </w:r>
      <w:r w:rsidRPr="00B0762E">
        <w:rPr>
          <w:rFonts w:ascii="Traditional Arabic" w:hAnsi="Traditional Arabic"/>
          <w:rtl/>
        </w:rPr>
        <w:t>21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</w:p>
  </w:footnote>
  <w:footnote w:id="48">
    <w:p w:rsidR="000A2912" w:rsidRPr="00B0762E" w:rsidRDefault="000A2912" w:rsidP="00761C0C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انظر</w:t>
      </w:r>
      <w:r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المحلى،ابن </w:t>
      </w:r>
      <w:proofErr w:type="spellStart"/>
      <w:r w:rsidRPr="00B0762E">
        <w:rPr>
          <w:rFonts w:ascii="Traditional Arabic" w:hAnsi="Traditional Arabic"/>
          <w:rtl/>
        </w:rPr>
        <w:t>حزم</w:t>
      </w:r>
      <w:r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  <w:rtl/>
        </w:rPr>
        <w:t>(</w:t>
      </w:r>
      <w:r w:rsidRPr="00B0762E">
        <w:rPr>
          <w:rFonts w:ascii="Traditional Arabic" w:hAnsi="Traditional Arabic"/>
          <w:rtl/>
        </w:rPr>
        <w:t>9</w:t>
      </w:r>
      <w:r w:rsidR="00315DD9">
        <w:rPr>
          <w:rFonts w:ascii="Traditional Arabic" w:hAnsi="Traditional Arabic"/>
          <w:rtl/>
        </w:rPr>
        <w:t>/48</w:t>
      </w:r>
      <w:proofErr w:type="spellStart"/>
      <w:r>
        <w:rPr>
          <w:rFonts w:ascii="Traditional Arabic" w:hAnsi="Traditional Arabic"/>
          <w:rtl/>
        </w:rPr>
        <w:t>)</w:t>
      </w:r>
      <w:r>
        <w:rPr>
          <w:rFonts w:ascii="Traditional Arabic" w:hAnsi="Traditional Arabic" w:hint="cs"/>
          <w:rtl/>
        </w:rPr>
        <w:t>.</w:t>
      </w:r>
      <w:proofErr w:type="spellEnd"/>
    </w:p>
  </w:footnote>
  <w:footnote w:id="49">
    <w:p w:rsidR="000A2912" w:rsidRPr="00B0762E" w:rsidRDefault="000A2912" w:rsidP="00761C0C">
      <w:pPr>
        <w:pStyle w:val="af3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المغني،</w:t>
      </w:r>
      <w:proofErr w:type="spellEnd"/>
      <w:r w:rsidRPr="00B0762E">
        <w:rPr>
          <w:rFonts w:ascii="Traditional Arabic" w:hAnsi="Traditional Arabic"/>
          <w:rtl/>
        </w:rPr>
        <w:t xml:space="preserve"> ابن </w:t>
      </w:r>
      <w:proofErr w:type="spellStart"/>
      <w:r w:rsidRPr="00B0762E">
        <w:rPr>
          <w:rFonts w:ascii="Traditional Arabic" w:hAnsi="Traditional Arabic"/>
          <w:rtl/>
        </w:rPr>
        <w:t>قدامه</w:t>
      </w:r>
      <w:r>
        <w:rPr>
          <w:rFonts w:ascii="Traditional Arabic" w:hAnsi="Traditional Arabic"/>
          <w:rtl/>
        </w:rPr>
        <w:t>: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  <w:rtl/>
        </w:rPr>
        <w:t>(</w:t>
      </w:r>
      <w:r w:rsidR="00315DD9">
        <w:rPr>
          <w:rFonts w:ascii="Traditional Arabic" w:hAnsi="Traditional Arabic"/>
          <w:rtl/>
        </w:rPr>
        <w:t>9/469</w:t>
      </w:r>
      <w:proofErr w:type="spellStart"/>
      <w:r>
        <w:rPr>
          <w:rFonts w:ascii="Traditional Arabic" w:hAnsi="Traditional Arabic"/>
          <w:rtl/>
        </w:rPr>
        <w:t>)</w:t>
      </w:r>
      <w:r>
        <w:rPr>
          <w:rFonts w:ascii="Traditional Arabic" w:hAnsi="Traditional Arabic" w:hint="cs"/>
          <w:rtl/>
        </w:rPr>
        <w:t>.</w:t>
      </w:r>
      <w:proofErr w:type="spellEnd"/>
    </w:p>
  </w:footnote>
  <w:footnote w:id="50">
    <w:p w:rsidR="000A2912" w:rsidRPr="00B0762E" w:rsidRDefault="000A2912" w:rsidP="000A2912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 xml:space="preserve">أخرجه البخاري في </w:t>
      </w:r>
      <w:proofErr w:type="spellStart"/>
      <w:r>
        <w:rPr>
          <w:rFonts w:ascii="Traditional Arabic" w:hAnsi="Traditional Arabic" w:hint="cs"/>
          <w:rtl/>
        </w:rPr>
        <w:t>صحيحه</w:t>
      </w:r>
      <w:proofErr w:type="spellEnd"/>
      <w:r>
        <w:rPr>
          <w:rFonts w:ascii="Traditional Arabic" w:hAnsi="Traditional Arabic" w:hint="cs"/>
          <w:rtl/>
        </w:rPr>
        <w:t>(7/106</w:t>
      </w:r>
      <w:proofErr w:type="spellStart"/>
      <w:r>
        <w:rPr>
          <w:rFonts w:ascii="Traditional Arabic" w:hAnsi="Traditional Arabic" w:hint="cs"/>
          <w:rtl/>
        </w:rPr>
        <w:t>)،</w:t>
      </w:r>
      <w:proofErr w:type="spellEnd"/>
      <w:r>
        <w:rPr>
          <w:rFonts w:ascii="Traditional Arabic" w:hAnsi="Traditional Arabic" w:hint="cs"/>
          <w:rtl/>
        </w:rPr>
        <w:t xml:space="preserve"> رقم(5590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51">
    <w:p w:rsidR="000A2912" w:rsidRPr="00B0762E" w:rsidRDefault="000A2912" w:rsidP="001E493C">
      <w:pPr>
        <w:pStyle w:val="af3"/>
        <w:jc w:val="lowKashida"/>
        <w:rPr>
          <w:rFonts w:ascii="Traditional Arabic" w:hAnsi="Traditional Arabic"/>
          <w:rtl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المدخل الفقهي </w:t>
      </w:r>
      <w:proofErr w:type="spellStart"/>
      <w:r w:rsidRPr="00B0762E">
        <w:rPr>
          <w:rFonts w:ascii="Traditional Arabic" w:hAnsi="Traditional Arabic"/>
          <w:rtl/>
        </w:rPr>
        <w:t>العام،</w:t>
      </w:r>
      <w:proofErr w:type="spellEnd"/>
      <w:r w:rsidRPr="00B0762E">
        <w:rPr>
          <w:rFonts w:ascii="Traditional Arabic" w:hAnsi="Traditional Arabic"/>
          <w:rtl/>
        </w:rPr>
        <w:t xml:space="preserve"> مصطفى </w:t>
      </w:r>
      <w:proofErr w:type="spellStart"/>
      <w:r w:rsidRPr="00B0762E">
        <w:rPr>
          <w:rFonts w:ascii="Traditional Arabic" w:hAnsi="Traditional Arabic"/>
          <w:rtl/>
        </w:rPr>
        <w:t>الزرقا</w:t>
      </w:r>
      <w:proofErr w:type="spellEnd"/>
      <w:r>
        <w:rPr>
          <w:rFonts w:ascii="Traditional Arabic" w:hAnsi="Traditional Arabic"/>
          <w:rtl/>
        </w:rPr>
        <w:t>:</w:t>
      </w:r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  <w:rtl/>
        </w:rPr>
        <w:t>(</w:t>
      </w:r>
      <w:r w:rsidR="00315DD9">
        <w:rPr>
          <w:rFonts w:ascii="Traditional Arabic" w:hAnsi="Traditional Arabic"/>
          <w:rtl/>
        </w:rPr>
        <w:t>2/108</w:t>
      </w:r>
      <w:proofErr w:type="spellStart"/>
      <w:r>
        <w:rPr>
          <w:rFonts w:ascii="Traditional Arabic" w:hAnsi="Traditional Arabic"/>
          <w:rtl/>
        </w:rPr>
        <w:t>)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النظريات </w:t>
      </w:r>
      <w:proofErr w:type="spellStart"/>
      <w:r w:rsidRPr="00B0762E">
        <w:rPr>
          <w:rFonts w:ascii="Traditional Arabic" w:hAnsi="Traditional Arabic"/>
          <w:rtl/>
        </w:rPr>
        <w:t>الفقهية،</w:t>
      </w:r>
      <w:proofErr w:type="spellEnd"/>
      <w:r w:rsidRPr="00B0762E">
        <w:rPr>
          <w:rFonts w:ascii="Traditional Arabic" w:hAnsi="Traditional Arabic"/>
          <w:rtl/>
        </w:rPr>
        <w:t xml:space="preserve"> محمد </w:t>
      </w:r>
      <w:proofErr w:type="spellStart"/>
      <w:r w:rsidRPr="00B0762E">
        <w:rPr>
          <w:rFonts w:ascii="Traditional Arabic" w:hAnsi="Traditional Arabic"/>
          <w:rtl/>
        </w:rPr>
        <w:t>الزحيلي</w:t>
      </w:r>
      <w:r>
        <w:rPr>
          <w:rFonts w:ascii="Traditional Arabic" w:hAnsi="Traditional Arabic"/>
          <w:rtl/>
        </w:rPr>
        <w:t>:</w:t>
      </w:r>
      <w:proofErr w:type="spellEnd"/>
      <w:r>
        <w:rPr>
          <w:rFonts w:ascii="Traditional Arabic" w:hAnsi="Traditional Arabic" w:hint="cs"/>
          <w:rtl/>
        </w:rPr>
        <w:t>(</w:t>
      </w:r>
      <w:r w:rsidR="00315DD9">
        <w:rPr>
          <w:rFonts w:ascii="Traditional Arabic" w:hAnsi="Traditional Arabic"/>
          <w:rtl/>
        </w:rPr>
        <w:t>ص/</w:t>
      </w:r>
      <w:r w:rsidRPr="00B0762E">
        <w:rPr>
          <w:rFonts w:ascii="Traditional Arabic" w:hAnsi="Traditional Arabic"/>
          <w:rtl/>
        </w:rPr>
        <w:t>229</w:t>
      </w:r>
      <w:proofErr w:type="spellStart"/>
      <w:r>
        <w:rPr>
          <w:rFonts w:ascii="Traditional Arabic" w:hAnsi="Traditional Arabic" w:hint="cs"/>
          <w:rtl/>
        </w:rPr>
        <w:t>).</w:t>
      </w:r>
      <w:proofErr w:type="spellEnd"/>
    </w:p>
  </w:footnote>
  <w:footnote w:id="52">
    <w:p w:rsidR="000A2912" w:rsidRPr="00B0762E" w:rsidRDefault="000A2912" w:rsidP="00B0762E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زواج </w:t>
      </w:r>
      <w:proofErr w:type="spellStart"/>
      <w:r w:rsidRPr="00B0762E">
        <w:rPr>
          <w:rFonts w:ascii="Traditional Arabic" w:hAnsi="Traditional Arabic"/>
          <w:rtl/>
        </w:rPr>
        <w:t>المسيار</w:t>
      </w:r>
      <w:proofErr w:type="spellEnd"/>
      <w:r w:rsidRPr="00B0762E">
        <w:rPr>
          <w:rFonts w:ascii="Traditional Arabic" w:hAnsi="Traditional Arabic"/>
          <w:rtl/>
        </w:rPr>
        <w:t xml:space="preserve"> بدعة </w:t>
      </w:r>
      <w:proofErr w:type="spellStart"/>
      <w:r w:rsidRPr="00B0762E">
        <w:rPr>
          <w:rFonts w:ascii="Traditional Arabic" w:hAnsi="Traditional Arabic"/>
          <w:rtl/>
        </w:rPr>
        <w:t>جديدة،</w:t>
      </w:r>
      <w:proofErr w:type="spellEnd"/>
      <w:r w:rsidRPr="00B0762E">
        <w:rPr>
          <w:rFonts w:ascii="Traditional Arabic" w:hAnsi="Traditional Arabic"/>
          <w:rtl/>
        </w:rPr>
        <w:t xml:space="preserve"> محمد </w:t>
      </w:r>
      <w:proofErr w:type="spellStart"/>
      <w:r w:rsidRPr="00B0762E">
        <w:rPr>
          <w:rFonts w:ascii="Traditional Arabic" w:hAnsi="Traditional Arabic"/>
          <w:rtl/>
        </w:rPr>
        <w:t>الشريف،</w:t>
      </w:r>
      <w:proofErr w:type="spellEnd"/>
      <w:r w:rsidRPr="00B0762E">
        <w:rPr>
          <w:rFonts w:ascii="Traditional Arabic" w:hAnsi="Traditional Arabic"/>
          <w:rtl/>
        </w:rPr>
        <w:t xml:space="preserve"> الوطن </w:t>
      </w:r>
      <w:proofErr w:type="spellStart"/>
      <w:r w:rsidRPr="00B0762E">
        <w:rPr>
          <w:rFonts w:ascii="Traditional Arabic" w:hAnsi="Traditional Arabic"/>
          <w:rtl/>
        </w:rPr>
        <w:t>الكويتية،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proofErr w:type="spellStart"/>
      <w:r w:rsidRPr="00B0762E">
        <w:rPr>
          <w:rFonts w:ascii="Traditional Arabic" w:hAnsi="Traditional Arabic"/>
          <w:rtl/>
        </w:rPr>
        <w:t>26/</w:t>
      </w:r>
      <w:proofErr w:type="spellEnd"/>
      <w:r w:rsidRPr="00B0762E">
        <w:rPr>
          <w:rFonts w:ascii="Traditional Arabic" w:hAnsi="Traditional Arabic"/>
          <w:rtl/>
        </w:rPr>
        <w:t xml:space="preserve"> 1 </w:t>
      </w:r>
      <w:proofErr w:type="spellStart"/>
      <w:r w:rsidRPr="00B0762E">
        <w:rPr>
          <w:rFonts w:ascii="Traditional Arabic" w:hAnsi="Traditional Arabic"/>
          <w:rtl/>
        </w:rPr>
        <w:t>/</w:t>
      </w:r>
      <w:proofErr w:type="spellEnd"/>
      <w:r w:rsidRPr="00B0762E">
        <w:rPr>
          <w:rFonts w:ascii="Traditional Arabic" w:hAnsi="Traditional Arabic"/>
          <w:rtl/>
        </w:rPr>
        <w:t xml:space="preserve"> 1998. </w:t>
      </w:r>
    </w:p>
  </w:footnote>
  <w:footnote w:id="53">
    <w:p w:rsidR="000A2912" w:rsidRPr="00B0762E" w:rsidRDefault="000A2912" w:rsidP="00292F6F">
      <w:pPr>
        <w:pStyle w:val="af3"/>
        <w:jc w:val="lowKashida"/>
        <w:rPr>
          <w:rFonts w:ascii="Traditional Arabic" w:hAnsi="Traditional Arabic"/>
        </w:rPr>
      </w:pPr>
      <w:r w:rsidRPr="00B0762E">
        <w:rPr>
          <w:rStyle w:val="ae"/>
          <w:rFonts w:ascii="Traditional Arabic" w:hAnsi="Traditional Arabic"/>
        </w:rPr>
        <w:footnoteRef/>
      </w:r>
      <w:r w:rsidRPr="00B0762E">
        <w:rPr>
          <w:rFonts w:ascii="Traditional Arabic" w:hAnsi="Traditional Arabic"/>
          <w:rtl/>
        </w:rPr>
        <w:t xml:space="preserve"> المصنف في الأحاديث </w:t>
      </w:r>
      <w:proofErr w:type="spellStart"/>
      <w:r w:rsidRPr="00B0762E">
        <w:rPr>
          <w:rFonts w:ascii="Traditional Arabic" w:hAnsi="Traditional Arabic"/>
          <w:rtl/>
        </w:rPr>
        <w:t>والآثار،</w:t>
      </w:r>
      <w:proofErr w:type="spellEnd"/>
      <w:r w:rsidRPr="00B0762E">
        <w:rPr>
          <w:rFonts w:ascii="Traditional Arabic" w:hAnsi="Traditional Arabic"/>
          <w:rtl/>
        </w:rPr>
        <w:t xml:space="preserve"> ابن أبي </w:t>
      </w:r>
      <w:proofErr w:type="spellStart"/>
      <w:r w:rsidRPr="00B0762E">
        <w:rPr>
          <w:rFonts w:ascii="Traditional Arabic" w:hAnsi="Traditional Arabic"/>
          <w:rtl/>
        </w:rPr>
        <w:t>شيبه،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 w:rsidR="00292F6F">
        <w:rPr>
          <w:rFonts w:ascii="Traditional Arabic" w:hAnsi="Traditional Arabic" w:hint="cs"/>
          <w:rtl/>
        </w:rPr>
        <w:t>(</w:t>
      </w:r>
      <w:r w:rsidR="00292F6F">
        <w:rPr>
          <w:rFonts w:ascii="Traditional Arabic" w:hAnsi="Traditional Arabic"/>
          <w:rtl/>
        </w:rPr>
        <w:t>3/</w:t>
      </w:r>
      <w:r w:rsidRPr="00B0762E">
        <w:rPr>
          <w:rFonts w:ascii="Traditional Arabic" w:hAnsi="Traditional Arabic"/>
          <w:rtl/>
        </w:rPr>
        <w:t>296</w:t>
      </w:r>
      <w:r>
        <w:rPr>
          <w:rFonts w:ascii="Traditional Arabic" w:hAnsi="Traditional Arabic"/>
          <w:rtl/>
        </w:rPr>
        <w:t>)</w:t>
      </w:r>
      <w:r w:rsidRPr="00B0762E">
        <w:rPr>
          <w:rFonts w:ascii="Traditional Arabic" w:hAnsi="Traditional Arabic"/>
          <w:rtl/>
        </w:rPr>
        <w:t>،</w:t>
      </w:r>
      <w:r>
        <w:rPr>
          <w:rFonts w:ascii="Traditional Arabic" w:hAnsi="Traditional Arabic" w:hint="cs"/>
          <w:rtl/>
        </w:rPr>
        <w:t>وانظر:</w:t>
      </w:r>
      <w:r w:rsidRPr="00B0762E">
        <w:rPr>
          <w:rFonts w:ascii="Traditional Arabic" w:hAnsi="Traditional Arabic"/>
          <w:rtl/>
        </w:rPr>
        <w:t xml:space="preserve">التزوج بالكتابيات وعموم ضرره على البنين </w:t>
      </w:r>
      <w:proofErr w:type="spellStart"/>
      <w:r w:rsidRPr="00B0762E">
        <w:rPr>
          <w:rFonts w:ascii="Traditional Arabic" w:hAnsi="Traditional Arabic"/>
          <w:rtl/>
        </w:rPr>
        <w:t>والب</w:t>
      </w:r>
      <w:r w:rsidR="00292F6F">
        <w:rPr>
          <w:rFonts w:ascii="Traditional Arabic" w:hAnsi="Traditional Arabic"/>
          <w:rtl/>
        </w:rPr>
        <w:t>نات،</w:t>
      </w:r>
      <w:proofErr w:type="spellEnd"/>
      <w:r w:rsidR="00292F6F">
        <w:rPr>
          <w:rFonts w:ascii="Traditional Arabic" w:hAnsi="Traditional Arabic"/>
          <w:rtl/>
        </w:rPr>
        <w:t xml:space="preserve">  عبد الله بن زيد آل </w:t>
      </w:r>
      <w:proofErr w:type="spellStart"/>
      <w:r w:rsidR="00292F6F">
        <w:rPr>
          <w:rFonts w:ascii="Traditional Arabic" w:hAnsi="Traditional Arabic"/>
          <w:rtl/>
        </w:rPr>
        <w:t>محمود،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ص/</w:t>
      </w:r>
      <w:r w:rsidRPr="00B0762E">
        <w:rPr>
          <w:rFonts w:ascii="Traditional Arabic" w:hAnsi="Traditional Arabic"/>
          <w:rtl/>
        </w:rPr>
        <w:t>14</w:t>
      </w:r>
      <w:proofErr w:type="spellStart"/>
      <w:r>
        <w:rPr>
          <w:rFonts w:ascii="Traditional Arabic" w:hAnsi="Traditional Arabic" w:hint="cs"/>
          <w:rtl/>
        </w:rPr>
        <w:t>)</w:t>
      </w:r>
      <w:r w:rsidRPr="00B0762E">
        <w:rPr>
          <w:rFonts w:ascii="Traditional Arabic" w:hAnsi="Traditional Arabic"/>
          <w:rtl/>
        </w:rPr>
        <w:t>،</w:t>
      </w:r>
      <w:proofErr w:type="spellEnd"/>
      <w:r w:rsidRPr="00B0762E">
        <w:rPr>
          <w:rFonts w:ascii="Traditional Arabic" w:hAnsi="Traditional Arabic"/>
          <w:rtl/>
        </w:rPr>
        <w:t xml:space="preserve"> زواج </w:t>
      </w:r>
      <w:proofErr w:type="spellStart"/>
      <w:r w:rsidRPr="00B0762E">
        <w:rPr>
          <w:rFonts w:ascii="Traditional Arabic" w:hAnsi="Traditional Arabic"/>
          <w:rtl/>
        </w:rPr>
        <w:t>المسيار،</w:t>
      </w:r>
      <w:proofErr w:type="spellEnd"/>
      <w:r w:rsidRPr="00B0762E">
        <w:rPr>
          <w:rFonts w:ascii="Traditional Arabic" w:hAnsi="Traditional Arabic"/>
          <w:rtl/>
        </w:rPr>
        <w:t xml:space="preserve"> محمد </w:t>
      </w:r>
      <w:proofErr w:type="spellStart"/>
      <w:r w:rsidRPr="00B0762E">
        <w:rPr>
          <w:rFonts w:ascii="Traditional Arabic" w:hAnsi="Traditional Arabic"/>
          <w:rtl/>
        </w:rPr>
        <w:t>طعمة،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ص/</w:t>
      </w:r>
      <w:r w:rsidRPr="00B0762E">
        <w:rPr>
          <w:rFonts w:ascii="Traditional Arabic" w:hAnsi="Traditional Arabic"/>
          <w:rtl/>
        </w:rPr>
        <w:t>28</w:t>
      </w:r>
      <w:proofErr w:type="spellStart"/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  <w:rtl/>
        </w:rPr>
        <w:t>.</w:t>
      </w:r>
      <w:proofErr w:type="spellEnd"/>
      <w:r w:rsidRPr="00B0762E">
        <w:rPr>
          <w:rFonts w:ascii="Traditional Arabic" w:hAnsi="Traditional Arabic"/>
          <w:rtl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5FA"/>
    <w:multiLevelType w:val="multilevel"/>
    <w:tmpl w:val="F32EBC9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>
    <w:nsid w:val="24D81C55"/>
    <w:multiLevelType w:val="hybridMultilevel"/>
    <w:tmpl w:val="08D8B96E"/>
    <w:lvl w:ilvl="0" w:tplc="0EDC6DE2">
      <w:numFmt w:val="bullet"/>
      <w:lvlText w:val="-"/>
      <w:lvlJc w:val="left"/>
      <w:pPr>
        <w:ind w:left="814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>
    <w:nsid w:val="47137A26"/>
    <w:multiLevelType w:val="hybridMultilevel"/>
    <w:tmpl w:val="A802D768"/>
    <w:lvl w:ilvl="0" w:tplc="5DE6D78C">
      <w:start w:val="4"/>
      <w:numFmt w:val="bullet"/>
      <w:lvlText w:val="-"/>
      <w:lvlJc w:val="left"/>
      <w:pPr>
        <w:ind w:left="814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4">
    <w:nsid w:val="721A29B7"/>
    <w:multiLevelType w:val="hybridMultilevel"/>
    <w:tmpl w:val="47EEFEC0"/>
    <w:lvl w:ilvl="0" w:tplc="DDCED0F8">
      <w:numFmt w:val="bullet"/>
      <w:lvlText w:val="-"/>
      <w:lvlJc w:val="left"/>
      <w:pPr>
        <w:ind w:left="814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B0762E"/>
    <w:rsid w:val="00051AF1"/>
    <w:rsid w:val="00075B92"/>
    <w:rsid w:val="000762B5"/>
    <w:rsid w:val="000A2912"/>
    <w:rsid w:val="000D202C"/>
    <w:rsid w:val="000E2621"/>
    <w:rsid w:val="000F66E4"/>
    <w:rsid w:val="00102833"/>
    <w:rsid w:val="001128A7"/>
    <w:rsid w:val="001133EE"/>
    <w:rsid w:val="001228F7"/>
    <w:rsid w:val="00141577"/>
    <w:rsid w:val="001565A6"/>
    <w:rsid w:val="001B3220"/>
    <w:rsid w:val="001D052F"/>
    <w:rsid w:val="001E493C"/>
    <w:rsid w:val="00211079"/>
    <w:rsid w:val="00247F6A"/>
    <w:rsid w:val="00292F6F"/>
    <w:rsid w:val="002C46BD"/>
    <w:rsid w:val="00305526"/>
    <w:rsid w:val="00315DD9"/>
    <w:rsid w:val="00335D01"/>
    <w:rsid w:val="00336EC0"/>
    <w:rsid w:val="003D7B61"/>
    <w:rsid w:val="003E1C94"/>
    <w:rsid w:val="003E7979"/>
    <w:rsid w:val="004445F8"/>
    <w:rsid w:val="00456458"/>
    <w:rsid w:val="004F288D"/>
    <w:rsid w:val="005C7D9D"/>
    <w:rsid w:val="006314D4"/>
    <w:rsid w:val="006604B3"/>
    <w:rsid w:val="006710C5"/>
    <w:rsid w:val="0068596A"/>
    <w:rsid w:val="006E6B72"/>
    <w:rsid w:val="006E6BA2"/>
    <w:rsid w:val="006F4CA7"/>
    <w:rsid w:val="00761C0C"/>
    <w:rsid w:val="00777673"/>
    <w:rsid w:val="007B5D2B"/>
    <w:rsid w:val="007E37DC"/>
    <w:rsid w:val="008452E1"/>
    <w:rsid w:val="00875E98"/>
    <w:rsid w:val="00991E40"/>
    <w:rsid w:val="009A7ACE"/>
    <w:rsid w:val="009B682D"/>
    <w:rsid w:val="009B7238"/>
    <w:rsid w:val="00A32C3E"/>
    <w:rsid w:val="00A44C74"/>
    <w:rsid w:val="00A77F53"/>
    <w:rsid w:val="00B0762E"/>
    <w:rsid w:val="00B26F80"/>
    <w:rsid w:val="00B432B8"/>
    <w:rsid w:val="00C05A26"/>
    <w:rsid w:val="00C126BD"/>
    <w:rsid w:val="00C5563F"/>
    <w:rsid w:val="00D404E6"/>
    <w:rsid w:val="00DA2616"/>
    <w:rsid w:val="00DB31DB"/>
    <w:rsid w:val="00DE4C74"/>
    <w:rsid w:val="00E11D81"/>
    <w:rsid w:val="00E143F7"/>
    <w:rsid w:val="00E40ACF"/>
    <w:rsid w:val="00ED6969"/>
    <w:rsid w:val="00EE0FE9"/>
    <w:rsid w:val="00F70AF8"/>
    <w:rsid w:val="00F97628"/>
    <w:rsid w:val="00FA2545"/>
    <w:rsid w:val="00FA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62E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link w:val="Char"/>
    <w:uiPriority w:val="99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basedOn w:val="a0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basedOn w:val="a0"/>
    <w:rsid w:val="00336EC0"/>
    <w:rPr>
      <w:sz w:val="16"/>
      <w:szCs w:val="16"/>
    </w:rPr>
  </w:style>
  <w:style w:type="character" w:styleId="ad">
    <w:name w:val="endnote reference"/>
    <w:basedOn w:val="a0"/>
    <w:rsid w:val="00336EC0"/>
    <w:rPr>
      <w:vertAlign w:val="superscript"/>
    </w:rPr>
  </w:style>
  <w:style w:type="character" w:styleId="ae">
    <w:name w:val="footnote reference"/>
    <w:basedOn w:val="a0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link w:val="Char0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basedOn w:val="a0"/>
    <w:rsid w:val="004445F8"/>
    <w:rPr>
      <w:rFonts w:cs="Traditional Arabic"/>
      <w:szCs w:val="36"/>
    </w:rPr>
  </w:style>
  <w:style w:type="character" w:customStyle="1" w:styleId="af8">
    <w:name w:val="أثر"/>
    <w:basedOn w:val="a0"/>
    <w:rsid w:val="004445F8"/>
    <w:rPr>
      <w:rFonts w:cs="Traditional Arabic"/>
      <w:szCs w:val="36"/>
    </w:rPr>
  </w:style>
  <w:style w:type="character" w:customStyle="1" w:styleId="af9">
    <w:name w:val="مثل"/>
    <w:basedOn w:val="a0"/>
    <w:rsid w:val="004445F8"/>
    <w:rPr>
      <w:rFonts w:cs="Traditional Arabic"/>
      <w:szCs w:val="36"/>
    </w:rPr>
  </w:style>
  <w:style w:type="character" w:customStyle="1" w:styleId="afa">
    <w:name w:val="قول"/>
    <w:basedOn w:val="a0"/>
    <w:rsid w:val="004445F8"/>
    <w:rPr>
      <w:rFonts w:cs="Traditional Arabic"/>
      <w:szCs w:val="36"/>
    </w:rPr>
  </w:style>
  <w:style w:type="character" w:customStyle="1" w:styleId="afb">
    <w:name w:val="شعر"/>
    <w:basedOn w:val="a0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basedOn w:val="ae"/>
    <w:rsid w:val="00A44C74"/>
    <w:rPr>
      <w:rFonts w:cs="Traditional Arabic"/>
    </w:rPr>
  </w:style>
  <w:style w:type="character" w:customStyle="1" w:styleId="Char0">
    <w:name w:val="نص حاشية سفلية Char"/>
    <w:basedOn w:val="a0"/>
    <w:link w:val="af3"/>
    <w:rsid w:val="00B0762E"/>
    <w:rPr>
      <w:rFonts w:cs="Traditional Arabic"/>
      <w:color w:val="000000"/>
      <w:sz w:val="28"/>
      <w:szCs w:val="28"/>
      <w:lang w:eastAsia="ar-SA"/>
    </w:rPr>
  </w:style>
  <w:style w:type="paragraph" w:styleId="afc">
    <w:name w:val="List Paragraph"/>
    <w:basedOn w:val="a"/>
    <w:uiPriority w:val="34"/>
    <w:qFormat/>
    <w:rsid w:val="00B0762E"/>
    <w:pPr>
      <w:ind w:left="720"/>
      <w:contextualSpacing/>
    </w:pPr>
  </w:style>
  <w:style w:type="character" w:customStyle="1" w:styleId="Char">
    <w:name w:val="رأس صفحة Char"/>
    <w:basedOn w:val="a0"/>
    <w:link w:val="a8"/>
    <w:uiPriority w:val="99"/>
    <w:rsid w:val="00B0762E"/>
    <w:rPr>
      <w:rFonts w:cs="Traditional Arabic"/>
      <w:color w:val="000000"/>
      <w:lang w:eastAsia="ar-SA"/>
    </w:rPr>
  </w:style>
  <w:style w:type="paragraph" w:styleId="afd">
    <w:name w:val="footer"/>
    <w:basedOn w:val="a"/>
    <w:link w:val="Char1"/>
    <w:uiPriority w:val="99"/>
    <w:unhideWhenUsed/>
    <w:rsid w:val="00B0762E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fd"/>
    <w:uiPriority w:val="99"/>
    <w:rsid w:val="00B0762E"/>
    <w:rPr>
      <w:rFonts w:cs="Traditional Arabic"/>
      <w:color w:val="000000"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4EDD2-643C-4D0D-841A-3FDA063D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2013-10-10T13:23:00Z</dcterms:created>
  <dcterms:modified xsi:type="dcterms:W3CDTF">2013-11-04T14:46:00Z</dcterms:modified>
</cp:coreProperties>
</file>